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C68" w:rsidRDefault="003B0FE6" w:rsidP="003B0FE6">
      <w:r>
        <w:t>Contact:</w:t>
      </w:r>
      <w:r>
        <w:tab/>
        <w:t xml:space="preserve">Barbara Rainville </w:t>
      </w:r>
    </w:p>
    <w:p w:rsidR="003B0FE6" w:rsidRDefault="00DE7C68" w:rsidP="003B0FE6">
      <w:r>
        <w:tab/>
      </w:r>
      <w:r>
        <w:tab/>
        <w:t>802-388-0627</w:t>
      </w:r>
      <w:r w:rsidR="003B0FE6">
        <w:tab/>
      </w:r>
      <w:r w:rsidR="003B0FE6">
        <w:tab/>
      </w:r>
      <w:r w:rsidR="003B0FE6">
        <w:tab/>
      </w:r>
      <w:r w:rsidR="003B0FE6">
        <w:tab/>
      </w:r>
      <w:r w:rsidR="003B0FE6">
        <w:tab/>
      </w:r>
      <w:r w:rsidR="003B0FE6">
        <w:tab/>
      </w:r>
      <w:r w:rsidR="003B0FE6">
        <w:rPr>
          <w:i/>
        </w:rPr>
        <w:t>Release at Will</w:t>
      </w:r>
    </w:p>
    <w:p w:rsidR="003B0FE6" w:rsidRDefault="003B0FE6" w:rsidP="003B0FE6">
      <w:r>
        <w:tab/>
      </w:r>
      <w:r>
        <w:tab/>
      </w:r>
      <w:hyperlink r:id="rId7" w:history="1">
        <w:r>
          <w:rPr>
            <w:rStyle w:val="Hyperlink"/>
          </w:rPr>
          <w:t>barb@maplelandmark.com</w:t>
        </w:r>
      </w:hyperlink>
    </w:p>
    <w:p w:rsidR="00110610" w:rsidRDefault="00110610" w:rsidP="00A47664"/>
    <w:p w:rsidR="00110610" w:rsidRDefault="00110610" w:rsidP="00A47664"/>
    <w:p w:rsidR="00445C45" w:rsidRPr="00445C45" w:rsidRDefault="00445C45" w:rsidP="00445C45">
      <w:pPr>
        <w:jc w:val="center"/>
        <w:rPr>
          <w:b/>
          <w:i/>
          <w:sz w:val="28"/>
          <w:szCs w:val="28"/>
        </w:rPr>
      </w:pPr>
      <w:r w:rsidRPr="00445C45">
        <w:rPr>
          <w:b/>
          <w:i/>
          <w:sz w:val="28"/>
          <w:szCs w:val="28"/>
        </w:rPr>
        <w:t>Maple Landmark to Release</w:t>
      </w:r>
    </w:p>
    <w:p w:rsidR="00DE7C68" w:rsidRDefault="00445C45" w:rsidP="00445C45">
      <w:pPr>
        <w:jc w:val="center"/>
        <w:rPr>
          <w:b/>
          <w:i/>
          <w:sz w:val="28"/>
          <w:szCs w:val="28"/>
        </w:rPr>
      </w:pPr>
      <w:r w:rsidRPr="00445C45">
        <w:rPr>
          <w:b/>
          <w:i/>
          <w:sz w:val="28"/>
          <w:szCs w:val="28"/>
        </w:rPr>
        <w:t>New Product Line at NY Now in January</w:t>
      </w:r>
      <w:r>
        <w:rPr>
          <w:b/>
          <w:i/>
          <w:sz w:val="28"/>
          <w:szCs w:val="28"/>
        </w:rPr>
        <w:t>.</w:t>
      </w:r>
    </w:p>
    <w:p w:rsidR="00445C45" w:rsidRDefault="00445C45" w:rsidP="00445C45">
      <w:pPr>
        <w:jc w:val="center"/>
        <w:rPr>
          <w:i/>
        </w:rPr>
      </w:pPr>
      <w:r>
        <w:rPr>
          <w:i/>
        </w:rPr>
        <w:t>Three Thematic Building Blocks Sets – Mission 1 Space Set,</w:t>
      </w:r>
    </w:p>
    <w:p w:rsidR="00445C45" w:rsidRPr="00445C45" w:rsidRDefault="00445C45" w:rsidP="00445C45">
      <w:pPr>
        <w:jc w:val="center"/>
        <w:rPr>
          <w:i/>
        </w:rPr>
      </w:pPr>
      <w:r>
        <w:rPr>
          <w:i/>
        </w:rPr>
        <w:t>Country Farm Set and Noah’s Ark Set to be Debuted.</w:t>
      </w:r>
    </w:p>
    <w:p w:rsidR="00DE7C68" w:rsidRDefault="00DE7C68" w:rsidP="00A47664"/>
    <w:p w:rsidR="00DE7C68" w:rsidRDefault="00DE7C68" w:rsidP="00A47664"/>
    <w:p w:rsidR="00BD17DC" w:rsidRPr="00F36EAF" w:rsidRDefault="007802AF" w:rsidP="00F36EAF">
      <w:pPr>
        <w:spacing w:line="360" w:lineRule="auto"/>
        <w:rPr>
          <w:sz w:val="22"/>
          <w:szCs w:val="22"/>
          <w:lang w:val="en-CA"/>
        </w:rPr>
      </w:pPr>
      <w:r w:rsidRPr="00F36EAF">
        <w:rPr>
          <w:sz w:val="22"/>
          <w:szCs w:val="22"/>
          <w:lang w:val="en-CA"/>
        </w:rPr>
        <w:t>MIDDLEBURY, Vt.</w:t>
      </w:r>
      <w:r w:rsidR="00110610" w:rsidRPr="00F36EAF">
        <w:rPr>
          <w:sz w:val="22"/>
          <w:szCs w:val="22"/>
          <w:lang w:val="en-CA"/>
        </w:rPr>
        <w:t xml:space="preserve"> –</w:t>
      </w:r>
      <w:r w:rsidR="00445C45" w:rsidRPr="00F36EAF">
        <w:rPr>
          <w:sz w:val="22"/>
          <w:szCs w:val="22"/>
          <w:lang w:val="en-CA"/>
        </w:rPr>
        <w:t xml:space="preserve"> </w:t>
      </w:r>
      <w:r w:rsidR="000E5BDD" w:rsidRPr="00F36EAF">
        <w:rPr>
          <w:sz w:val="22"/>
          <w:szCs w:val="22"/>
          <w:lang w:val="en-CA"/>
        </w:rPr>
        <w:t xml:space="preserve">As a follow-up to the </w:t>
      </w:r>
      <w:r w:rsidR="001D5B7F" w:rsidRPr="00F36EAF">
        <w:rPr>
          <w:sz w:val="22"/>
          <w:szCs w:val="22"/>
          <w:lang w:val="en-CA"/>
        </w:rPr>
        <w:t xml:space="preserve">20-piece </w:t>
      </w:r>
      <w:r w:rsidR="000E5BDD" w:rsidRPr="00F36EAF">
        <w:rPr>
          <w:sz w:val="22"/>
          <w:szCs w:val="22"/>
          <w:lang w:val="en-CA"/>
        </w:rPr>
        <w:t xml:space="preserve">Nativity Set released in August, three more thematic block sets have been developed for January’s NY Now Gift Show. Mission 1 Space, Country Farm, and Noah’s Ark sets will </w:t>
      </w:r>
      <w:r w:rsidR="001D5B7F" w:rsidRPr="00F36EAF">
        <w:rPr>
          <w:sz w:val="22"/>
          <w:szCs w:val="22"/>
          <w:lang w:val="en-CA"/>
        </w:rPr>
        <w:t>round out the collection and give children of all ages the opportunity to explore, build, experiment, and create their own worlds.</w:t>
      </w:r>
    </w:p>
    <w:p w:rsidR="001D5B7F" w:rsidRPr="00F36EAF" w:rsidRDefault="001D5B7F" w:rsidP="00F36EAF">
      <w:pPr>
        <w:spacing w:line="360" w:lineRule="auto"/>
        <w:rPr>
          <w:sz w:val="22"/>
          <w:szCs w:val="22"/>
          <w:lang w:val="en-CA"/>
        </w:rPr>
      </w:pPr>
    </w:p>
    <w:p w:rsidR="001D5B7F" w:rsidRDefault="00D569B2" w:rsidP="00F36EAF">
      <w:pPr>
        <w:spacing w:line="360" w:lineRule="auto"/>
        <w:rPr>
          <w:sz w:val="22"/>
          <w:szCs w:val="22"/>
          <w:lang w:val="en-CA"/>
        </w:rPr>
      </w:pPr>
      <w:r w:rsidRPr="00F36EAF">
        <w:rPr>
          <w:sz w:val="22"/>
          <w:szCs w:val="22"/>
          <w:lang w:val="en-CA"/>
        </w:rPr>
        <w:t xml:space="preserve">Most of the toys that litter </w:t>
      </w:r>
      <w:r w:rsidR="002A27D0">
        <w:rPr>
          <w:sz w:val="22"/>
          <w:szCs w:val="22"/>
          <w:lang w:val="en-CA"/>
        </w:rPr>
        <w:t>this</w:t>
      </w:r>
      <w:r w:rsidRPr="00F36EAF">
        <w:rPr>
          <w:sz w:val="22"/>
          <w:szCs w:val="22"/>
          <w:lang w:val="en-CA"/>
        </w:rPr>
        <w:t xml:space="preserve"> pretend play category really aren’t child</w:t>
      </w:r>
      <w:r w:rsidR="00FB5AFD">
        <w:rPr>
          <w:sz w:val="22"/>
          <w:szCs w:val="22"/>
          <w:lang w:val="en-CA"/>
        </w:rPr>
        <w:t>-</w:t>
      </w:r>
      <w:r w:rsidRPr="00F36EAF">
        <w:rPr>
          <w:sz w:val="22"/>
          <w:szCs w:val="22"/>
          <w:lang w:val="en-CA"/>
        </w:rPr>
        <w:t>centric at all</w:t>
      </w:r>
      <w:r w:rsidR="002A27D0">
        <w:rPr>
          <w:sz w:val="22"/>
          <w:szCs w:val="22"/>
          <w:lang w:val="en-CA"/>
        </w:rPr>
        <w:t>.</w:t>
      </w:r>
      <w:r w:rsidR="001D348F">
        <w:rPr>
          <w:sz w:val="22"/>
          <w:szCs w:val="22"/>
          <w:lang w:val="en-CA"/>
        </w:rPr>
        <w:t xml:space="preserve">  P</w:t>
      </w:r>
      <w:r w:rsidR="00D24AB2">
        <w:rPr>
          <w:sz w:val="22"/>
          <w:szCs w:val="22"/>
          <w:lang w:val="en-CA"/>
        </w:rPr>
        <w:t xml:space="preserve">opular pretend play toys are </w:t>
      </w:r>
      <w:r w:rsidR="001D348F">
        <w:rPr>
          <w:sz w:val="22"/>
          <w:szCs w:val="22"/>
          <w:lang w:val="en-CA"/>
        </w:rPr>
        <w:t xml:space="preserve">often </w:t>
      </w:r>
      <w:r w:rsidR="00D24AB2">
        <w:rPr>
          <w:sz w:val="22"/>
          <w:szCs w:val="22"/>
          <w:lang w:val="en-CA"/>
        </w:rPr>
        <w:t>single-function, gender-biased</w:t>
      </w:r>
      <w:r w:rsidR="001D348F">
        <w:rPr>
          <w:sz w:val="22"/>
          <w:szCs w:val="22"/>
          <w:lang w:val="en-CA"/>
        </w:rPr>
        <w:t xml:space="preserve">, </w:t>
      </w:r>
      <w:r w:rsidR="001E052E">
        <w:rPr>
          <w:sz w:val="22"/>
          <w:szCs w:val="22"/>
          <w:lang w:val="en-CA"/>
        </w:rPr>
        <w:t>unimaginative</w:t>
      </w:r>
      <w:r w:rsidR="001D348F">
        <w:rPr>
          <w:sz w:val="22"/>
          <w:szCs w:val="22"/>
          <w:lang w:val="en-CA"/>
        </w:rPr>
        <w:t xml:space="preserve"> pretend play,</w:t>
      </w:r>
      <w:r w:rsidR="00D24AB2">
        <w:rPr>
          <w:sz w:val="22"/>
          <w:szCs w:val="22"/>
          <w:lang w:val="en-CA"/>
        </w:rPr>
        <w:t xml:space="preserve"> and are made from nondurable materials. </w:t>
      </w:r>
      <w:r w:rsidR="00BD3F02" w:rsidRPr="00F36EAF">
        <w:rPr>
          <w:sz w:val="22"/>
          <w:szCs w:val="22"/>
          <w:lang w:val="en-CA"/>
        </w:rPr>
        <w:t xml:space="preserve"> </w:t>
      </w:r>
      <w:r w:rsidRPr="00F36EAF">
        <w:rPr>
          <w:sz w:val="22"/>
          <w:szCs w:val="22"/>
          <w:lang w:val="en-CA"/>
        </w:rPr>
        <w:t xml:space="preserve">However, </w:t>
      </w:r>
      <w:r w:rsidR="00BD3F02" w:rsidRPr="00F36EAF">
        <w:rPr>
          <w:sz w:val="22"/>
          <w:szCs w:val="22"/>
          <w:lang w:val="en-CA"/>
        </w:rPr>
        <w:t xml:space="preserve">Maple Landmark Woodcraft’s new thematic building block sets are designed to truly let the child </w:t>
      </w:r>
      <w:r w:rsidRPr="00F36EAF">
        <w:rPr>
          <w:sz w:val="22"/>
          <w:szCs w:val="22"/>
          <w:lang w:val="en-CA"/>
        </w:rPr>
        <w:t xml:space="preserve">be in charge, </w:t>
      </w:r>
      <w:r w:rsidR="002A27D0">
        <w:rPr>
          <w:sz w:val="22"/>
          <w:szCs w:val="22"/>
          <w:lang w:val="en-CA"/>
        </w:rPr>
        <w:t xml:space="preserve">to </w:t>
      </w:r>
      <w:r w:rsidR="00BD3F02" w:rsidRPr="00F36EAF">
        <w:rPr>
          <w:sz w:val="22"/>
          <w:szCs w:val="22"/>
          <w:lang w:val="en-CA"/>
        </w:rPr>
        <w:t>pretend</w:t>
      </w:r>
      <w:r w:rsidR="00FB5AFD">
        <w:rPr>
          <w:sz w:val="22"/>
          <w:szCs w:val="22"/>
          <w:lang w:val="en-CA"/>
        </w:rPr>
        <w:t>,</w:t>
      </w:r>
      <w:r w:rsidR="00BD3F02" w:rsidRPr="00F36EAF">
        <w:rPr>
          <w:sz w:val="22"/>
          <w:szCs w:val="22"/>
          <w:lang w:val="en-CA"/>
        </w:rPr>
        <w:t xml:space="preserve"> and be creative! </w:t>
      </w:r>
    </w:p>
    <w:p w:rsidR="00F36EAF" w:rsidRDefault="00F36EAF" w:rsidP="00F36EAF">
      <w:pPr>
        <w:spacing w:line="360" w:lineRule="auto"/>
        <w:rPr>
          <w:sz w:val="22"/>
          <w:szCs w:val="22"/>
          <w:lang w:val="en-CA"/>
        </w:rPr>
      </w:pPr>
    </w:p>
    <w:p w:rsidR="00F36EAF" w:rsidRDefault="002A27D0" w:rsidP="00F36EAF">
      <w:pPr>
        <w:spacing w:line="36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Each of the three sets</w:t>
      </w:r>
      <w:r w:rsidR="00F36EAF">
        <w:rPr>
          <w:sz w:val="22"/>
          <w:szCs w:val="22"/>
          <w:lang w:val="en-CA"/>
        </w:rPr>
        <w:t xml:space="preserve"> comes with 20-25 pieces of locally harvested hardwood maple that has been sanded smooth to the touch.  </w:t>
      </w:r>
      <w:r>
        <w:rPr>
          <w:sz w:val="22"/>
          <w:szCs w:val="22"/>
          <w:lang w:val="en-CA"/>
        </w:rPr>
        <w:t xml:space="preserve">Bright graphics are printed </w:t>
      </w:r>
      <w:r w:rsidR="00F36EAF">
        <w:rPr>
          <w:sz w:val="22"/>
          <w:szCs w:val="22"/>
          <w:lang w:val="en-CA"/>
        </w:rPr>
        <w:t>on one side and</w:t>
      </w:r>
      <w:r>
        <w:rPr>
          <w:sz w:val="22"/>
          <w:szCs w:val="22"/>
          <w:lang w:val="en-CA"/>
        </w:rPr>
        <w:t xml:space="preserve"> each piece</w:t>
      </w:r>
      <w:r w:rsidR="00F36EAF">
        <w:rPr>
          <w:sz w:val="22"/>
          <w:szCs w:val="22"/>
          <w:lang w:val="en-CA"/>
        </w:rPr>
        <w:t xml:space="preserve"> measure</w:t>
      </w:r>
      <w:r>
        <w:rPr>
          <w:sz w:val="22"/>
          <w:szCs w:val="22"/>
          <w:lang w:val="en-CA"/>
        </w:rPr>
        <w:t>s</w:t>
      </w:r>
      <w:r w:rsidR="00F36EAF">
        <w:rPr>
          <w:sz w:val="22"/>
          <w:szCs w:val="22"/>
          <w:lang w:val="en-CA"/>
        </w:rPr>
        <w:t xml:space="preserve"> 1” thick to provide stability when building</w:t>
      </w:r>
      <w:r>
        <w:rPr>
          <w:sz w:val="22"/>
          <w:szCs w:val="22"/>
          <w:lang w:val="en-CA"/>
        </w:rPr>
        <w:t>, stacking</w:t>
      </w:r>
      <w:r w:rsidR="00F36EAF">
        <w:rPr>
          <w:sz w:val="22"/>
          <w:szCs w:val="22"/>
          <w:lang w:val="en-CA"/>
        </w:rPr>
        <w:t xml:space="preserve"> and playing.  The sets </w:t>
      </w:r>
      <w:r>
        <w:rPr>
          <w:sz w:val="22"/>
          <w:szCs w:val="22"/>
          <w:lang w:val="en-CA"/>
        </w:rPr>
        <w:t xml:space="preserve">also </w:t>
      </w:r>
      <w:r w:rsidR="00F36EAF">
        <w:rPr>
          <w:sz w:val="22"/>
          <w:szCs w:val="22"/>
          <w:lang w:val="en-CA"/>
        </w:rPr>
        <w:t>come in a re-useable box for storage.</w:t>
      </w:r>
    </w:p>
    <w:p w:rsidR="00BD3F02" w:rsidRPr="00F36EAF" w:rsidRDefault="0025091E" w:rsidP="00F36EAF">
      <w:pPr>
        <w:spacing w:line="360" w:lineRule="auto"/>
        <w:rPr>
          <w:sz w:val="22"/>
          <w:szCs w:val="22"/>
          <w:lang w:val="en-CA"/>
        </w:rPr>
      </w:pPr>
      <w:r w:rsidRPr="00F36EAF"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3667125</wp:posOffset>
            </wp:positionH>
            <wp:positionV relativeFrom="margin">
              <wp:posOffset>5666105</wp:posOffset>
            </wp:positionV>
            <wp:extent cx="2862580" cy="1496060"/>
            <wp:effectExtent l="0" t="0" r="0" b="0"/>
            <wp:wrapSquare wrapText="bothSides"/>
            <wp:docPr id="4" name="Picture 2" descr="mission 1 space 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ssion 1 space s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F02" w:rsidRDefault="00D569B2" w:rsidP="00F36EAF">
      <w:pPr>
        <w:spacing w:line="360" w:lineRule="auto"/>
        <w:rPr>
          <w:sz w:val="22"/>
          <w:szCs w:val="22"/>
          <w:lang w:val="en-CA"/>
        </w:rPr>
      </w:pPr>
      <w:r w:rsidRPr="00F36EAF">
        <w:rPr>
          <w:sz w:val="22"/>
          <w:szCs w:val="22"/>
          <w:lang w:val="en-CA"/>
        </w:rPr>
        <w:t xml:space="preserve">Mission 1 Space has an array of </w:t>
      </w:r>
      <w:r w:rsidR="00BD3F02" w:rsidRPr="00F36EAF">
        <w:rPr>
          <w:sz w:val="22"/>
          <w:szCs w:val="22"/>
          <w:lang w:val="en-CA"/>
        </w:rPr>
        <w:t xml:space="preserve">pieces that can be </w:t>
      </w:r>
      <w:r w:rsidRPr="00F36EAF">
        <w:rPr>
          <w:sz w:val="22"/>
          <w:szCs w:val="22"/>
          <w:lang w:val="en-CA"/>
        </w:rPr>
        <w:t xml:space="preserve">manipulated to create different </w:t>
      </w:r>
      <w:r w:rsidR="002A27D0">
        <w:rPr>
          <w:sz w:val="22"/>
          <w:szCs w:val="22"/>
          <w:lang w:val="en-CA"/>
        </w:rPr>
        <w:t xml:space="preserve">space living </w:t>
      </w:r>
      <w:r w:rsidRPr="00F36EAF">
        <w:rPr>
          <w:sz w:val="22"/>
          <w:szCs w:val="22"/>
          <w:lang w:val="en-CA"/>
        </w:rPr>
        <w:t>scenario</w:t>
      </w:r>
      <w:r w:rsidR="002A27D0">
        <w:rPr>
          <w:sz w:val="22"/>
          <w:szCs w:val="22"/>
          <w:lang w:val="en-CA"/>
        </w:rPr>
        <w:t>s.</w:t>
      </w:r>
      <w:r w:rsidRPr="00F36EAF">
        <w:rPr>
          <w:sz w:val="22"/>
          <w:szCs w:val="22"/>
          <w:lang w:val="en-CA"/>
        </w:rPr>
        <w:t xml:space="preserve"> </w:t>
      </w:r>
      <w:r w:rsidR="006E31E6">
        <w:rPr>
          <w:sz w:val="22"/>
          <w:szCs w:val="22"/>
          <w:lang w:val="en-CA"/>
        </w:rPr>
        <w:t xml:space="preserve"> </w:t>
      </w:r>
      <w:r w:rsidRPr="00F36EAF">
        <w:rPr>
          <w:sz w:val="22"/>
          <w:szCs w:val="22"/>
          <w:lang w:val="en-CA"/>
        </w:rPr>
        <w:t>The set comes with a rocket</w:t>
      </w:r>
      <w:r w:rsidR="002A27D0">
        <w:rPr>
          <w:sz w:val="22"/>
          <w:szCs w:val="22"/>
          <w:lang w:val="en-CA"/>
        </w:rPr>
        <w:t xml:space="preserve"> ship</w:t>
      </w:r>
      <w:r w:rsidRPr="00F36EAF">
        <w:rPr>
          <w:sz w:val="22"/>
          <w:szCs w:val="22"/>
          <w:lang w:val="en-CA"/>
        </w:rPr>
        <w:t xml:space="preserve">, a </w:t>
      </w:r>
      <w:r w:rsidR="002A27D0">
        <w:rPr>
          <w:sz w:val="22"/>
          <w:szCs w:val="22"/>
          <w:lang w:val="en-CA"/>
        </w:rPr>
        <w:t xml:space="preserve">space </w:t>
      </w:r>
      <w:r w:rsidRPr="00F36EAF">
        <w:rPr>
          <w:sz w:val="22"/>
          <w:szCs w:val="22"/>
          <w:lang w:val="en-CA"/>
        </w:rPr>
        <w:t xml:space="preserve">buggy, </w:t>
      </w:r>
      <w:r w:rsidR="00F36EAF" w:rsidRPr="00F36EAF">
        <w:rPr>
          <w:sz w:val="22"/>
          <w:szCs w:val="22"/>
          <w:lang w:val="en-CA"/>
        </w:rPr>
        <w:t>two</w:t>
      </w:r>
      <w:r w:rsidRPr="00F36EAF">
        <w:rPr>
          <w:sz w:val="22"/>
          <w:szCs w:val="22"/>
          <w:lang w:val="en-CA"/>
        </w:rPr>
        <w:t xml:space="preserve"> astronauts, a collection of living pods – including an observatory and a garden</w:t>
      </w:r>
      <w:r w:rsidR="002A27D0">
        <w:rPr>
          <w:sz w:val="22"/>
          <w:szCs w:val="22"/>
          <w:lang w:val="en-CA"/>
        </w:rPr>
        <w:t xml:space="preserve"> -</w:t>
      </w:r>
      <w:r w:rsidRPr="00F36EAF">
        <w:rPr>
          <w:sz w:val="22"/>
          <w:szCs w:val="22"/>
          <w:lang w:val="en-CA"/>
        </w:rPr>
        <w:t xml:space="preserve"> connecting tubes</w:t>
      </w:r>
      <w:r w:rsidR="006E31E6">
        <w:rPr>
          <w:sz w:val="22"/>
          <w:szCs w:val="22"/>
          <w:lang w:val="en-CA"/>
        </w:rPr>
        <w:t>,</w:t>
      </w:r>
      <w:r w:rsidR="00F36EAF">
        <w:rPr>
          <w:sz w:val="22"/>
          <w:szCs w:val="22"/>
          <w:lang w:val="en-CA"/>
        </w:rPr>
        <w:t xml:space="preserve"> a solar array</w:t>
      </w:r>
      <w:r w:rsidR="006E31E6">
        <w:rPr>
          <w:sz w:val="22"/>
          <w:szCs w:val="22"/>
          <w:lang w:val="en-CA"/>
        </w:rPr>
        <w:t>, an earth block,</w:t>
      </w:r>
      <w:r w:rsidR="00F36EAF" w:rsidRPr="00F36EAF">
        <w:rPr>
          <w:sz w:val="22"/>
          <w:szCs w:val="22"/>
          <w:lang w:val="en-CA"/>
        </w:rPr>
        <w:t xml:space="preserve"> and two </w:t>
      </w:r>
      <w:r w:rsidR="002A27D0">
        <w:rPr>
          <w:sz w:val="22"/>
          <w:szCs w:val="22"/>
          <w:lang w:val="en-CA"/>
        </w:rPr>
        <w:t>out</w:t>
      </w:r>
      <w:r w:rsidR="00FB5AFD">
        <w:rPr>
          <w:sz w:val="22"/>
          <w:szCs w:val="22"/>
          <w:lang w:val="en-CA"/>
        </w:rPr>
        <w:t>-</w:t>
      </w:r>
      <w:r w:rsidR="002A27D0">
        <w:rPr>
          <w:sz w:val="22"/>
          <w:szCs w:val="22"/>
          <w:lang w:val="en-CA"/>
        </w:rPr>
        <w:t>of</w:t>
      </w:r>
      <w:r w:rsidR="00FB5AFD">
        <w:rPr>
          <w:sz w:val="22"/>
          <w:szCs w:val="22"/>
          <w:lang w:val="en-CA"/>
        </w:rPr>
        <w:t>-</w:t>
      </w:r>
      <w:r w:rsidR="002A27D0">
        <w:rPr>
          <w:sz w:val="22"/>
          <w:szCs w:val="22"/>
          <w:lang w:val="en-CA"/>
        </w:rPr>
        <w:t>this</w:t>
      </w:r>
      <w:r w:rsidR="00FB5AFD">
        <w:rPr>
          <w:sz w:val="22"/>
          <w:szCs w:val="22"/>
          <w:lang w:val="en-CA"/>
        </w:rPr>
        <w:t>-</w:t>
      </w:r>
      <w:r w:rsidR="002A27D0">
        <w:rPr>
          <w:sz w:val="22"/>
          <w:szCs w:val="22"/>
          <w:lang w:val="en-CA"/>
        </w:rPr>
        <w:t xml:space="preserve">world </w:t>
      </w:r>
      <w:r w:rsidR="00F36EAF" w:rsidRPr="00F36EAF">
        <w:rPr>
          <w:sz w:val="22"/>
          <w:szCs w:val="22"/>
          <w:lang w:val="en-CA"/>
        </w:rPr>
        <w:t xml:space="preserve">planetary landscape pieces to </w:t>
      </w:r>
      <w:r w:rsidR="002A27D0">
        <w:rPr>
          <w:sz w:val="22"/>
          <w:szCs w:val="22"/>
          <w:lang w:val="en-CA"/>
        </w:rPr>
        <w:t xml:space="preserve">help </w:t>
      </w:r>
      <w:r w:rsidR="00F36EAF" w:rsidRPr="00F36EAF">
        <w:rPr>
          <w:sz w:val="22"/>
          <w:szCs w:val="22"/>
          <w:lang w:val="en-CA"/>
        </w:rPr>
        <w:t>set the scene.</w:t>
      </w:r>
    </w:p>
    <w:p w:rsidR="00CE09DB" w:rsidRDefault="00CE09DB" w:rsidP="00B82263">
      <w:pPr>
        <w:spacing w:line="360" w:lineRule="auto"/>
        <w:jc w:val="center"/>
        <w:rPr>
          <w:sz w:val="22"/>
          <w:szCs w:val="22"/>
          <w:lang w:val="en-CA"/>
        </w:rPr>
      </w:pPr>
    </w:p>
    <w:p w:rsidR="00B75140" w:rsidRDefault="00B75140" w:rsidP="00B82263">
      <w:pPr>
        <w:spacing w:line="360" w:lineRule="auto"/>
        <w:jc w:val="center"/>
        <w:rPr>
          <w:sz w:val="22"/>
          <w:szCs w:val="22"/>
          <w:lang w:val="en-CA"/>
        </w:rPr>
      </w:pPr>
    </w:p>
    <w:p w:rsidR="00F36EAF" w:rsidRPr="00F36EAF" w:rsidRDefault="00B82263" w:rsidP="00B82263">
      <w:pPr>
        <w:spacing w:line="360" w:lineRule="auto"/>
        <w:jc w:val="center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--OVER--</w:t>
      </w:r>
    </w:p>
    <w:p w:rsidR="00F36EAF" w:rsidRDefault="0025091E" w:rsidP="00BD17DC">
      <w:pPr>
        <w:spacing w:line="360" w:lineRule="auto"/>
        <w:rPr>
          <w:lang w:val="en-CA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-238125</wp:posOffset>
            </wp:positionH>
            <wp:positionV relativeFrom="margin">
              <wp:posOffset>-161925</wp:posOffset>
            </wp:positionV>
            <wp:extent cx="2717165" cy="1666875"/>
            <wp:effectExtent l="0" t="0" r="0" b="0"/>
            <wp:wrapSquare wrapText="bothSides"/>
            <wp:docPr id="3" name="Picture 3" descr="farm_se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rm_set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263">
        <w:rPr>
          <w:lang w:val="en-CA"/>
        </w:rPr>
        <w:t xml:space="preserve">The Country Farm Set has a farm family of five, </w:t>
      </w:r>
      <w:r w:rsidR="00DC4C53">
        <w:rPr>
          <w:lang w:val="en-CA"/>
        </w:rPr>
        <w:t xml:space="preserve">four </w:t>
      </w:r>
      <w:r w:rsidR="00B82263">
        <w:rPr>
          <w:lang w:val="en-CA"/>
        </w:rPr>
        <w:t>block animals</w:t>
      </w:r>
      <w:r w:rsidR="002A27D0">
        <w:rPr>
          <w:lang w:val="en-CA"/>
        </w:rPr>
        <w:t xml:space="preserve"> </w:t>
      </w:r>
      <w:r w:rsidR="001D348F">
        <w:rPr>
          <w:lang w:val="en-CA"/>
        </w:rPr>
        <w:t>(</w:t>
      </w:r>
      <w:r w:rsidR="002A27D0">
        <w:rPr>
          <w:lang w:val="en-CA"/>
        </w:rPr>
        <w:t>pig</w:t>
      </w:r>
      <w:r w:rsidR="00FB5AFD">
        <w:rPr>
          <w:lang w:val="en-CA"/>
        </w:rPr>
        <w:t>,</w:t>
      </w:r>
      <w:r w:rsidR="002A27D0">
        <w:rPr>
          <w:lang w:val="en-CA"/>
        </w:rPr>
        <w:t xml:space="preserve"> cow, sheep and dog</w:t>
      </w:r>
      <w:r w:rsidR="001D348F">
        <w:rPr>
          <w:lang w:val="en-CA"/>
        </w:rPr>
        <w:t>),</w:t>
      </w:r>
      <w:r w:rsidR="00B82263">
        <w:rPr>
          <w:lang w:val="en-CA"/>
        </w:rPr>
        <w:t xml:space="preserve"> a tractor, and an 11-piece barn </w:t>
      </w:r>
      <w:r w:rsidR="002A27D0">
        <w:rPr>
          <w:lang w:val="en-CA"/>
        </w:rPr>
        <w:t xml:space="preserve">layout </w:t>
      </w:r>
      <w:r w:rsidR="00B82263">
        <w:rPr>
          <w:lang w:val="en-CA"/>
        </w:rPr>
        <w:t>that can be constructed</w:t>
      </w:r>
      <w:r w:rsidR="002A27D0">
        <w:rPr>
          <w:lang w:val="en-CA"/>
        </w:rPr>
        <w:t xml:space="preserve"> in</w:t>
      </w:r>
      <w:r w:rsidR="00B82263">
        <w:rPr>
          <w:lang w:val="en-CA"/>
        </w:rPr>
        <w:t xml:space="preserve"> at least six different ways.  The barn is printed in a traditional </w:t>
      </w:r>
      <w:r w:rsidR="009A6C84">
        <w:rPr>
          <w:lang w:val="en-CA"/>
        </w:rPr>
        <w:t xml:space="preserve">barn </w:t>
      </w:r>
      <w:r w:rsidR="00B82263">
        <w:rPr>
          <w:lang w:val="en-CA"/>
        </w:rPr>
        <w:t>red</w:t>
      </w:r>
      <w:r w:rsidR="002A27D0">
        <w:rPr>
          <w:lang w:val="en-CA"/>
        </w:rPr>
        <w:t xml:space="preserve"> color</w:t>
      </w:r>
      <w:r w:rsidR="00B82263">
        <w:rPr>
          <w:lang w:val="en-CA"/>
        </w:rPr>
        <w:t xml:space="preserve"> with playful animals peering out the windows.</w:t>
      </w:r>
    </w:p>
    <w:p w:rsidR="009A6C84" w:rsidRDefault="009A6C84" w:rsidP="00BD17DC">
      <w:pPr>
        <w:spacing w:line="360" w:lineRule="auto"/>
        <w:rPr>
          <w:lang w:val="en-CA"/>
        </w:rPr>
      </w:pPr>
    </w:p>
    <w:p w:rsidR="008817C6" w:rsidRDefault="009A6C84" w:rsidP="00BD17DC">
      <w:pPr>
        <w:spacing w:line="360" w:lineRule="auto"/>
        <w:rPr>
          <w:lang w:val="en-CA"/>
        </w:rPr>
      </w:pPr>
      <w:r>
        <w:rPr>
          <w:lang w:val="en-CA"/>
        </w:rPr>
        <w:t xml:space="preserve">Images of the Noah’s Ark Set </w:t>
      </w:r>
      <w:r w:rsidR="008817C6">
        <w:rPr>
          <w:lang w:val="en-CA"/>
        </w:rPr>
        <w:t xml:space="preserve">are embargoed until </w:t>
      </w:r>
      <w:r>
        <w:rPr>
          <w:lang w:val="en-CA"/>
        </w:rPr>
        <w:t>after the NY Now introduction</w:t>
      </w:r>
      <w:r w:rsidR="001E052E">
        <w:rPr>
          <w:lang w:val="en-CA"/>
        </w:rPr>
        <w:t>. However,</w:t>
      </w:r>
      <w:r w:rsidR="00FB5AFD">
        <w:rPr>
          <w:lang w:val="en-CA"/>
        </w:rPr>
        <w:t xml:space="preserve"> </w:t>
      </w:r>
      <w:r w:rsidR="002A27D0">
        <w:rPr>
          <w:lang w:val="en-CA"/>
        </w:rPr>
        <w:t xml:space="preserve">the set </w:t>
      </w:r>
      <w:r w:rsidR="001E052E">
        <w:rPr>
          <w:lang w:val="en-CA"/>
        </w:rPr>
        <w:t xml:space="preserve">does </w:t>
      </w:r>
      <w:proofErr w:type="gramStart"/>
      <w:r>
        <w:rPr>
          <w:lang w:val="en-CA"/>
        </w:rPr>
        <w:t>includes</w:t>
      </w:r>
      <w:proofErr w:type="gramEnd"/>
      <w:r>
        <w:rPr>
          <w:lang w:val="en-CA"/>
        </w:rPr>
        <w:t xml:space="preserve"> 12 </w:t>
      </w:r>
      <w:r w:rsidR="00DC4C53">
        <w:rPr>
          <w:lang w:val="en-CA"/>
        </w:rPr>
        <w:t xml:space="preserve">ark </w:t>
      </w:r>
      <w:r>
        <w:rPr>
          <w:lang w:val="en-CA"/>
        </w:rPr>
        <w:t xml:space="preserve">pieces </w:t>
      </w:r>
      <w:r w:rsidR="002A27D0">
        <w:rPr>
          <w:lang w:val="en-CA"/>
        </w:rPr>
        <w:t>printed</w:t>
      </w:r>
      <w:r w:rsidR="001E052E">
        <w:rPr>
          <w:lang w:val="en-CA"/>
        </w:rPr>
        <w:t xml:space="preserve"> with animals</w:t>
      </w:r>
      <w:r w:rsidR="002A27D0">
        <w:rPr>
          <w:lang w:val="en-CA"/>
        </w:rPr>
        <w:t xml:space="preserve"> on one side</w:t>
      </w:r>
      <w:r w:rsidR="001E052E">
        <w:rPr>
          <w:lang w:val="en-CA"/>
        </w:rPr>
        <w:t>, a</w:t>
      </w:r>
      <w:r w:rsidR="00DC4C53">
        <w:rPr>
          <w:lang w:val="en-CA"/>
        </w:rPr>
        <w:t xml:space="preserve">s well as </w:t>
      </w:r>
      <w:r w:rsidR="001E052E">
        <w:rPr>
          <w:lang w:val="en-CA"/>
        </w:rPr>
        <w:t>a</w:t>
      </w:r>
      <w:r w:rsidR="00DC4C53">
        <w:rPr>
          <w:lang w:val="en-CA"/>
        </w:rPr>
        <w:t xml:space="preserve"> single block</w:t>
      </w:r>
      <w:r w:rsidR="001E052E">
        <w:rPr>
          <w:lang w:val="en-CA"/>
        </w:rPr>
        <w:t xml:space="preserve"> </w:t>
      </w:r>
      <w:bookmarkStart w:id="0" w:name="_GoBack"/>
      <w:bookmarkEnd w:id="0"/>
      <w:r w:rsidR="00DC4C53">
        <w:rPr>
          <w:lang w:val="en-CA"/>
        </w:rPr>
        <w:t xml:space="preserve">depicting Noah and his wife, and </w:t>
      </w:r>
      <w:r w:rsidR="001E052E">
        <w:rPr>
          <w:lang w:val="en-CA"/>
        </w:rPr>
        <w:t xml:space="preserve">eight separate blocks showing </w:t>
      </w:r>
      <w:r w:rsidR="00DC4C53">
        <w:rPr>
          <w:lang w:val="en-CA"/>
        </w:rPr>
        <w:t>animals two-by-two</w:t>
      </w:r>
      <w:r w:rsidR="002A27D0">
        <w:rPr>
          <w:lang w:val="en-CA"/>
        </w:rPr>
        <w:t xml:space="preserve"> to help tell the story of Noah and the Ark. </w:t>
      </w:r>
    </w:p>
    <w:p w:rsidR="008817C6" w:rsidRDefault="008817C6" w:rsidP="00BD17DC">
      <w:pPr>
        <w:spacing w:line="360" w:lineRule="auto"/>
        <w:rPr>
          <w:lang w:val="en-CA"/>
        </w:rPr>
      </w:pPr>
    </w:p>
    <w:p w:rsidR="009A6C84" w:rsidRDefault="008817C6" w:rsidP="00BD17DC">
      <w:pPr>
        <w:spacing w:line="360" w:lineRule="auto"/>
        <w:rPr>
          <w:lang w:val="en-CA"/>
        </w:rPr>
      </w:pPr>
      <w:r>
        <w:rPr>
          <w:lang w:val="en-CA"/>
        </w:rPr>
        <w:t>Unlike the typical play sets that are on the market</w:t>
      </w:r>
      <w:r w:rsidR="00FB5AFD">
        <w:rPr>
          <w:lang w:val="en-CA"/>
        </w:rPr>
        <w:t>,</w:t>
      </w:r>
      <w:r>
        <w:rPr>
          <w:lang w:val="en-CA"/>
        </w:rPr>
        <w:t xml:space="preserve"> the</w:t>
      </w:r>
      <w:r w:rsidR="00213E1F">
        <w:rPr>
          <w:lang w:val="en-CA"/>
        </w:rPr>
        <w:t>se</w:t>
      </w:r>
      <w:r>
        <w:rPr>
          <w:lang w:val="en-CA"/>
        </w:rPr>
        <w:t xml:space="preserve"> sets, though thematic, allow for complete open-end play – there is no right or wrong way to set up or play with the sets.  The</w:t>
      </w:r>
      <w:r w:rsidR="00213E1F">
        <w:rPr>
          <w:lang w:val="en-CA"/>
        </w:rPr>
        <w:t>se</w:t>
      </w:r>
      <w:r>
        <w:rPr>
          <w:lang w:val="en-CA"/>
        </w:rPr>
        <w:t xml:space="preserve"> sets are also not gender bias</w:t>
      </w:r>
      <w:r w:rsidR="00FB5AFD">
        <w:rPr>
          <w:lang w:val="en-CA"/>
        </w:rPr>
        <w:t>ed</w:t>
      </w:r>
      <w:r>
        <w:rPr>
          <w:lang w:val="en-CA"/>
        </w:rPr>
        <w:t xml:space="preserve"> – no pink for girls, blue for boys</w:t>
      </w:r>
      <w:r w:rsidR="00213E1F">
        <w:rPr>
          <w:lang w:val="en-CA"/>
        </w:rPr>
        <w:t>. T</w:t>
      </w:r>
      <w:r>
        <w:rPr>
          <w:lang w:val="en-CA"/>
        </w:rPr>
        <w:t>he imagery</w:t>
      </w:r>
      <w:r w:rsidR="00DB0A2B">
        <w:rPr>
          <w:lang w:val="en-CA"/>
        </w:rPr>
        <w:t xml:space="preserve"> is </w:t>
      </w:r>
      <w:r w:rsidR="00213E1F">
        <w:rPr>
          <w:lang w:val="en-CA"/>
        </w:rPr>
        <w:t xml:space="preserve">fun and </w:t>
      </w:r>
      <w:r w:rsidR="00DB0A2B">
        <w:rPr>
          <w:lang w:val="en-CA"/>
        </w:rPr>
        <w:t>kid-friendly</w:t>
      </w:r>
      <w:r w:rsidR="00DC4C53">
        <w:rPr>
          <w:lang w:val="en-CA"/>
        </w:rPr>
        <w:t>.</w:t>
      </w:r>
      <w:r w:rsidR="00DB0A2B">
        <w:rPr>
          <w:lang w:val="en-CA"/>
        </w:rPr>
        <w:t xml:space="preserve"> </w:t>
      </w:r>
      <w:r w:rsidR="00213E1F">
        <w:rPr>
          <w:lang w:val="en-CA"/>
        </w:rPr>
        <w:t xml:space="preserve">With all of the pieces being </w:t>
      </w:r>
      <w:r w:rsidR="00DB0A2B">
        <w:rPr>
          <w:lang w:val="en-CA"/>
        </w:rPr>
        <w:t>crafted from hardwood maple</w:t>
      </w:r>
      <w:r w:rsidR="00FB5AFD">
        <w:rPr>
          <w:lang w:val="en-CA"/>
        </w:rPr>
        <w:t>,</w:t>
      </w:r>
      <w:r w:rsidR="00DB0A2B">
        <w:rPr>
          <w:lang w:val="en-CA"/>
        </w:rPr>
        <w:t xml:space="preserve"> the s</w:t>
      </w:r>
      <w:r w:rsidR="00213E1F">
        <w:rPr>
          <w:lang w:val="en-CA"/>
        </w:rPr>
        <w:t>ets</w:t>
      </w:r>
      <w:r w:rsidR="00DB0A2B">
        <w:rPr>
          <w:lang w:val="en-CA"/>
        </w:rPr>
        <w:t xml:space="preserve"> will last a lifetime.  And finally</w:t>
      </w:r>
      <w:r w:rsidR="00FB5AFD">
        <w:rPr>
          <w:lang w:val="en-CA"/>
        </w:rPr>
        <w:t>,</w:t>
      </w:r>
      <w:r w:rsidR="00DB0A2B">
        <w:rPr>
          <w:lang w:val="en-CA"/>
        </w:rPr>
        <w:t xml:space="preserve"> since the sets aren’t pretend kitchens, vacuums, or work benches, the experience the child has </w:t>
      </w:r>
      <w:r w:rsidR="00213E1F">
        <w:rPr>
          <w:lang w:val="en-CA"/>
        </w:rPr>
        <w:t>with</w:t>
      </w:r>
      <w:r w:rsidR="00DB0A2B">
        <w:rPr>
          <w:lang w:val="en-CA"/>
        </w:rPr>
        <w:t xml:space="preserve"> the Maple Landmark Woodcraft sets is more worldly, </w:t>
      </w:r>
      <w:proofErr w:type="spellStart"/>
      <w:r w:rsidR="00DB0A2B">
        <w:rPr>
          <w:lang w:val="en-CA"/>
        </w:rPr>
        <w:t>explorational</w:t>
      </w:r>
      <w:proofErr w:type="spellEnd"/>
      <w:r w:rsidR="00DB0A2B">
        <w:rPr>
          <w:lang w:val="en-CA"/>
        </w:rPr>
        <w:t>,</w:t>
      </w:r>
      <w:r w:rsidR="00213E1F">
        <w:rPr>
          <w:lang w:val="en-CA"/>
        </w:rPr>
        <w:t xml:space="preserve"> educational</w:t>
      </w:r>
      <w:r w:rsidR="00DB0A2B">
        <w:rPr>
          <w:lang w:val="en-CA"/>
        </w:rPr>
        <w:t xml:space="preserve"> and fun!</w:t>
      </w:r>
    </w:p>
    <w:p w:rsidR="00BD3F02" w:rsidRDefault="00BD3F02" w:rsidP="00BD17DC">
      <w:pPr>
        <w:spacing w:line="360" w:lineRule="auto"/>
        <w:rPr>
          <w:lang w:val="en-CA"/>
        </w:rPr>
      </w:pPr>
    </w:p>
    <w:p w:rsidR="00BD3F02" w:rsidRDefault="00BD3F02" w:rsidP="00BD17DC">
      <w:pPr>
        <w:spacing w:line="360" w:lineRule="auto"/>
        <w:rPr>
          <w:lang w:val="en-CA"/>
        </w:rPr>
      </w:pPr>
    </w:p>
    <w:p w:rsidR="00B04830" w:rsidRDefault="00B04830" w:rsidP="00BD17DC">
      <w:pPr>
        <w:spacing w:line="360" w:lineRule="auto"/>
        <w:rPr>
          <w:lang w:val="en-CA"/>
        </w:rPr>
      </w:pPr>
    </w:p>
    <w:p w:rsidR="00B04830" w:rsidRDefault="00B04830" w:rsidP="00BD17DC">
      <w:pPr>
        <w:spacing w:line="360" w:lineRule="auto"/>
        <w:rPr>
          <w:lang w:val="en-CA"/>
        </w:rPr>
      </w:pPr>
    </w:p>
    <w:p w:rsidR="00B04830" w:rsidRDefault="00B04830" w:rsidP="00BD17DC">
      <w:pPr>
        <w:spacing w:line="360" w:lineRule="auto"/>
        <w:rPr>
          <w:lang w:val="en-CA"/>
        </w:rPr>
      </w:pPr>
    </w:p>
    <w:p w:rsidR="00B04830" w:rsidRDefault="00B04830" w:rsidP="00BD17DC">
      <w:pPr>
        <w:spacing w:line="360" w:lineRule="auto"/>
        <w:rPr>
          <w:lang w:val="en-CA"/>
        </w:rPr>
      </w:pPr>
    </w:p>
    <w:p w:rsidR="00B04830" w:rsidRDefault="00B04830" w:rsidP="00BD17DC">
      <w:pPr>
        <w:spacing w:line="360" w:lineRule="auto"/>
        <w:rPr>
          <w:lang w:val="en-CA"/>
        </w:rPr>
      </w:pPr>
    </w:p>
    <w:p w:rsidR="00B04830" w:rsidRDefault="00B04830" w:rsidP="00BD17DC">
      <w:pPr>
        <w:spacing w:line="360" w:lineRule="auto"/>
        <w:rPr>
          <w:lang w:val="en-CA"/>
        </w:rPr>
      </w:pPr>
    </w:p>
    <w:p w:rsidR="00B04830" w:rsidRDefault="00B04830" w:rsidP="00BD17DC">
      <w:pPr>
        <w:spacing w:line="360" w:lineRule="auto"/>
        <w:rPr>
          <w:lang w:val="en-CA"/>
        </w:rPr>
      </w:pPr>
    </w:p>
    <w:p w:rsidR="00BD17DC" w:rsidRDefault="00BD17DC" w:rsidP="00BD17DC">
      <w:pPr>
        <w:spacing w:line="360" w:lineRule="auto"/>
        <w:rPr>
          <w:lang w:val="en-CA"/>
        </w:rPr>
      </w:pPr>
      <w:r>
        <w:rPr>
          <w:lang w:val="en-CA"/>
        </w:rPr>
        <w:t xml:space="preserve">For more information on Maple Landmark please visit the website at </w:t>
      </w:r>
      <w:hyperlink r:id="rId10" w:history="1">
        <w:r w:rsidRPr="00D64C1F">
          <w:rPr>
            <w:rStyle w:val="Hyperlink"/>
            <w:lang w:val="en-CA"/>
          </w:rPr>
          <w:t>www.maplelandmark.com</w:t>
        </w:r>
      </w:hyperlink>
    </w:p>
    <w:p w:rsidR="00004152" w:rsidRPr="00004152" w:rsidRDefault="00BD17DC" w:rsidP="00D24AB2">
      <w:pPr>
        <w:jc w:val="center"/>
        <w:rPr>
          <w:lang w:val="en-CA"/>
        </w:rPr>
      </w:pPr>
      <w:r>
        <w:rPr>
          <w:lang w:val="en-CA"/>
        </w:rPr>
        <w:t>##END##</w:t>
      </w:r>
    </w:p>
    <w:sectPr w:rsidR="00004152" w:rsidRPr="00004152" w:rsidSect="00B04830">
      <w:headerReference w:type="first" r:id="rId11"/>
      <w:footerReference w:type="first" r:id="rId12"/>
      <w:pgSz w:w="12240" w:h="15840"/>
      <w:pgMar w:top="1440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FA7" w:rsidRDefault="002D3FA7">
      <w:r>
        <w:separator/>
      </w:r>
    </w:p>
  </w:endnote>
  <w:endnote w:type="continuationSeparator" w:id="0">
    <w:p w:rsidR="002D3FA7" w:rsidRDefault="002D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AGRounded BT">
    <w:panose1 w:val="020F0702020204020204"/>
    <w:charset w:val="00"/>
    <w:family w:val="swiss"/>
    <w:pitch w:val="variable"/>
    <w:sig w:usb0="00000087" w:usb1="00000000" w:usb2="00000000" w:usb3="00000000" w:csb0="0000001B" w:csb1="00000000"/>
  </w:font>
  <w:font w:name="CentSchbook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19" w:rsidRDefault="00380819">
    <w:pPr>
      <w:pStyle w:val="Footer"/>
      <w:jc w:val="center"/>
      <w:rPr>
        <w:b/>
        <w:color w:val="FF0000"/>
      </w:rPr>
    </w:pPr>
    <w:r>
      <w:rPr>
        <w:rFonts w:ascii="VAGRounded BT" w:hAnsi="VAGRounded BT"/>
        <w:b/>
        <w:color w:val="0000FF"/>
      </w:rPr>
      <w:t xml:space="preserve">Classic  </w:t>
    </w:r>
    <w:r>
      <w:rPr>
        <w:rFonts w:ascii="Arial" w:hAnsi="Arial"/>
        <w:b/>
        <w:color w:val="008000"/>
      </w:rPr>
      <w:t xml:space="preserve">  </w:t>
    </w:r>
    <w:r>
      <w:rPr>
        <w:rFonts w:ascii="Arial" w:hAnsi="Arial"/>
        <w:b/>
        <w:color w:val="00FF00"/>
      </w:rPr>
      <w:t xml:space="preserve">Educational  </w:t>
    </w:r>
    <w:r>
      <w:rPr>
        <w:rFonts w:ascii="Arial" w:hAnsi="Arial"/>
        <w:b/>
        <w:color w:val="008000"/>
      </w:rPr>
      <w:t xml:space="preserve">  </w:t>
    </w:r>
    <w:r>
      <w:rPr>
        <w:b/>
        <w:color w:val="FF0000"/>
      </w:rPr>
      <w:t>Fun!</w:t>
    </w:r>
  </w:p>
  <w:p w:rsidR="00004152" w:rsidRDefault="00004152" w:rsidP="00004152">
    <w:pPr>
      <w:jc w:val="center"/>
      <w:rPr>
        <w:rFonts w:ascii="CentSchbook BT" w:hAnsi="CentSchbook BT"/>
        <w:b/>
        <w:bCs/>
        <w:i/>
        <w:iCs/>
      </w:rPr>
    </w:pPr>
    <w:r w:rsidRPr="0012332D">
      <w:rPr>
        <w:rFonts w:ascii="CentSchbook BT" w:hAnsi="CentSchbook BT"/>
        <w:b/>
        <w:bCs/>
        <w:i/>
        <w:iCs/>
      </w:rPr>
      <w:t xml:space="preserve">America’s Wooden Toy Company </w:t>
    </w:r>
    <w:r w:rsidR="0025091E" w:rsidRPr="0012332D">
      <w:rPr>
        <w:rFonts w:ascii="CentSchbook BT" w:hAnsi="CentSchbook BT"/>
        <w:b/>
        <w:bCs/>
        <w:i/>
        <w:iCs/>
        <w:noProof/>
      </w:rPr>
      <w:drawing>
        <wp:inline distT="0" distB="0" distL="0" distR="0">
          <wp:extent cx="295275" cy="1809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07DA" w:rsidRPr="00320E1E" w:rsidRDefault="007F07DA" w:rsidP="00004152">
    <w:pPr>
      <w:jc w:val="center"/>
      <w:rPr>
        <w:sz w:val="16"/>
        <w:szCs w:val="16"/>
        <w:lang w:val="en-CA"/>
      </w:rPr>
    </w:pPr>
    <w:r w:rsidRPr="00320E1E">
      <w:rPr>
        <w:b/>
        <w:bCs/>
        <w:i/>
        <w:iCs/>
        <w:sz w:val="16"/>
        <w:szCs w:val="16"/>
      </w:rPr>
      <w:t>January 5,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FA7" w:rsidRDefault="002D3FA7">
      <w:r>
        <w:separator/>
      </w:r>
    </w:p>
  </w:footnote>
  <w:footnote w:type="continuationSeparator" w:id="0">
    <w:p w:rsidR="002D3FA7" w:rsidRDefault="002D3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641" w:rsidRDefault="0025091E">
    <w:pPr>
      <w:pStyle w:val="Header"/>
    </w:pPr>
    <w:r>
      <w:rPr>
        <w:noProof/>
      </w:rPr>
      <w:drawing>
        <wp:inline distT="0" distB="0" distL="0" distR="0">
          <wp:extent cx="5943600" cy="847725"/>
          <wp:effectExtent l="0" t="0" r="0" b="0"/>
          <wp:docPr id="1" name="Picture 1" descr="Letterhead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6D9B" w:rsidRDefault="00E06D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1C"/>
    <w:rsid w:val="00004152"/>
    <w:rsid w:val="00013C05"/>
    <w:rsid w:val="00016F80"/>
    <w:rsid w:val="00054F5B"/>
    <w:rsid w:val="000C11F4"/>
    <w:rsid w:val="000E5BDD"/>
    <w:rsid w:val="00110610"/>
    <w:rsid w:val="00110C44"/>
    <w:rsid w:val="0012041C"/>
    <w:rsid w:val="0012332D"/>
    <w:rsid w:val="00160368"/>
    <w:rsid w:val="00196CD9"/>
    <w:rsid w:val="001D348F"/>
    <w:rsid w:val="001D5B7F"/>
    <w:rsid w:val="001E052E"/>
    <w:rsid w:val="00213E1F"/>
    <w:rsid w:val="00236AE3"/>
    <w:rsid w:val="0025091E"/>
    <w:rsid w:val="002A27D0"/>
    <w:rsid w:val="002D3FA7"/>
    <w:rsid w:val="00311E2C"/>
    <w:rsid w:val="003159D5"/>
    <w:rsid w:val="00320E1E"/>
    <w:rsid w:val="00326F97"/>
    <w:rsid w:val="003535F4"/>
    <w:rsid w:val="003607EE"/>
    <w:rsid w:val="00380819"/>
    <w:rsid w:val="003814B8"/>
    <w:rsid w:val="003B0FE6"/>
    <w:rsid w:val="003C4DED"/>
    <w:rsid w:val="003E0C84"/>
    <w:rsid w:val="0043504E"/>
    <w:rsid w:val="00445C45"/>
    <w:rsid w:val="0045447B"/>
    <w:rsid w:val="00464DB2"/>
    <w:rsid w:val="004E7A4A"/>
    <w:rsid w:val="00522870"/>
    <w:rsid w:val="00567E4F"/>
    <w:rsid w:val="005C545E"/>
    <w:rsid w:val="006B0C67"/>
    <w:rsid w:val="006E31E6"/>
    <w:rsid w:val="00755E63"/>
    <w:rsid w:val="007802AF"/>
    <w:rsid w:val="0079475A"/>
    <w:rsid w:val="007F07DA"/>
    <w:rsid w:val="0082665C"/>
    <w:rsid w:val="008817C6"/>
    <w:rsid w:val="008A59EC"/>
    <w:rsid w:val="008B6ED4"/>
    <w:rsid w:val="008D63F1"/>
    <w:rsid w:val="00937F8A"/>
    <w:rsid w:val="0098077B"/>
    <w:rsid w:val="009A6641"/>
    <w:rsid w:val="009A6C84"/>
    <w:rsid w:val="009C227A"/>
    <w:rsid w:val="00A165C5"/>
    <w:rsid w:val="00A47664"/>
    <w:rsid w:val="00A85612"/>
    <w:rsid w:val="00A867FF"/>
    <w:rsid w:val="00AA30A7"/>
    <w:rsid w:val="00AE54DA"/>
    <w:rsid w:val="00B04830"/>
    <w:rsid w:val="00B24D9D"/>
    <w:rsid w:val="00B602F2"/>
    <w:rsid w:val="00B75140"/>
    <w:rsid w:val="00B82263"/>
    <w:rsid w:val="00BB54F6"/>
    <w:rsid w:val="00BD17DC"/>
    <w:rsid w:val="00BD3F02"/>
    <w:rsid w:val="00C2308B"/>
    <w:rsid w:val="00C42F74"/>
    <w:rsid w:val="00C64AA2"/>
    <w:rsid w:val="00CA6255"/>
    <w:rsid w:val="00CE09DB"/>
    <w:rsid w:val="00D24AB2"/>
    <w:rsid w:val="00D339E1"/>
    <w:rsid w:val="00D4418C"/>
    <w:rsid w:val="00D569B2"/>
    <w:rsid w:val="00D774DE"/>
    <w:rsid w:val="00DA5F12"/>
    <w:rsid w:val="00DB0A2B"/>
    <w:rsid w:val="00DC4C53"/>
    <w:rsid w:val="00DE7C68"/>
    <w:rsid w:val="00E06D9B"/>
    <w:rsid w:val="00ED3BFC"/>
    <w:rsid w:val="00F27D53"/>
    <w:rsid w:val="00F36EAF"/>
    <w:rsid w:val="00FB3BC3"/>
    <w:rsid w:val="00FB5AFD"/>
    <w:rsid w:val="00FE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6EEB2C2"/>
  <w15:chartTrackingRefBased/>
  <w15:docId w15:val="{EB4190E9-3D6B-4EDE-8C8D-98622275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D774D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paragraph" w:styleId="BodyText3">
    <w:name w:val="Body Text 3"/>
    <w:basedOn w:val="Normal"/>
    <w:pPr>
      <w:pBdr>
        <w:top w:val="single" w:sz="4" w:space="1" w:color="auto"/>
        <w:bottom w:val="single" w:sz="4" w:space="1" w:color="auto"/>
      </w:pBdr>
    </w:pPr>
    <w:rPr>
      <w:b/>
      <w:bCs/>
      <w:i/>
      <w:iCs/>
    </w:rPr>
  </w:style>
  <w:style w:type="table" w:styleId="TableGrid">
    <w:name w:val="Table Grid"/>
    <w:basedOn w:val="TableNormal"/>
    <w:rsid w:val="00E06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E06D9B"/>
    <w:rPr>
      <w:sz w:val="24"/>
      <w:szCs w:val="24"/>
    </w:rPr>
  </w:style>
  <w:style w:type="character" w:styleId="CommentReference">
    <w:name w:val="annotation reference"/>
    <w:rsid w:val="00FB5A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5A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5AFD"/>
  </w:style>
  <w:style w:type="paragraph" w:styleId="CommentSubject">
    <w:name w:val="annotation subject"/>
    <w:basedOn w:val="CommentText"/>
    <w:next w:val="CommentText"/>
    <w:link w:val="CommentSubjectChar"/>
    <w:rsid w:val="00FB5AFD"/>
    <w:rPr>
      <w:b/>
      <w:bCs/>
    </w:rPr>
  </w:style>
  <w:style w:type="character" w:customStyle="1" w:styleId="CommentSubjectChar">
    <w:name w:val="Comment Subject Char"/>
    <w:link w:val="CommentSubject"/>
    <w:rsid w:val="00FB5AFD"/>
    <w:rPr>
      <w:b/>
      <w:bCs/>
    </w:rPr>
  </w:style>
  <w:style w:type="paragraph" w:styleId="BalloonText">
    <w:name w:val="Balloon Text"/>
    <w:basedOn w:val="Normal"/>
    <w:link w:val="BalloonTextChar"/>
    <w:rsid w:val="00FB5A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B5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b@maplelandmark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aplelandmar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2DCFD-5DAA-4BF9-B51F-DE71DC12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Maple Landmark Woodcraft is a native Addison County Company</vt:lpstr>
    </vt:vector>
  </TitlesOfParts>
  <Company>Dell Computer Corporation</Company>
  <LinksUpToDate>false</LinksUpToDate>
  <CharactersWithSpaces>3069</CharactersWithSpaces>
  <SharedDoc>false</SharedDoc>
  <HLinks>
    <vt:vector size="12" baseType="variant">
      <vt:variant>
        <vt:i4>5373953</vt:i4>
      </vt:variant>
      <vt:variant>
        <vt:i4>3</vt:i4>
      </vt:variant>
      <vt:variant>
        <vt:i4>0</vt:i4>
      </vt:variant>
      <vt:variant>
        <vt:i4>5</vt:i4>
      </vt:variant>
      <vt:variant>
        <vt:lpwstr>http://www.maplelandmark.com/</vt:lpwstr>
      </vt:variant>
      <vt:variant>
        <vt:lpwstr/>
      </vt:variant>
      <vt:variant>
        <vt:i4>6488157</vt:i4>
      </vt:variant>
      <vt:variant>
        <vt:i4>0</vt:i4>
      </vt:variant>
      <vt:variant>
        <vt:i4>0</vt:i4>
      </vt:variant>
      <vt:variant>
        <vt:i4>5</vt:i4>
      </vt:variant>
      <vt:variant>
        <vt:lpwstr>mailto:barb@maplelandmark.com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Maple Landmark Woodcraft is a native Addison County Company</dc:title>
  <dc:subject/>
  <dc:creator>Preferred Customer</dc:creator>
  <cp:keywords/>
  <dc:description/>
  <cp:lastModifiedBy>Barbara Rainville</cp:lastModifiedBy>
  <cp:revision>3</cp:revision>
  <cp:lastPrinted>2013-10-02T15:47:00Z</cp:lastPrinted>
  <dcterms:created xsi:type="dcterms:W3CDTF">2016-01-06T15:53:00Z</dcterms:created>
  <dcterms:modified xsi:type="dcterms:W3CDTF">2016-01-08T16:57:00Z</dcterms:modified>
</cp:coreProperties>
</file>