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9396E" w14:textId="77777777" w:rsidR="000123F2" w:rsidRPr="000123F2" w:rsidRDefault="000123F2" w:rsidP="000123F2">
      <w:pPr>
        <w:pStyle w:val="NormalWeb"/>
        <w:jc w:val="center"/>
        <w:rPr>
          <w:b/>
        </w:rPr>
      </w:pPr>
      <w:r w:rsidRPr="000123F2">
        <w:rPr>
          <w:rFonts w:ascii="Verdana,Bold" w:hAnsi="Verdana,Bold"/>
          <w:b/>
          <w:sz w:val="26"/>
          <w:szCs w:val="26"/>
        </w:rPr>
        <w:t>Chesapeake Bay Candle Opens Online Brand Store</w:t>
      </w:r>
    </w:p>
    <w:p w14:paraId="74ED1CC8" w14:textId="49F96D41" w:rsidR="000123F2" w:rsidRPr="000123F2" w:rsidRDefault="000123F2" w:rsidP="000123F2">
      <w:pPr>
        <w:pStyle w:val="NormalWeb"/>
        <w:jc w:val="center"/>
        <w:rPr>
          <w:b/>
        </w:rPr>
      </w:pPr>
      <w:r w:rsidRPr="000123F2">
        <w:rPr>
          <w:rFonts w:ascii="Verdana,Bold" w:hAnsi="Verdana,Bold"/>
          <w:b/>
          <w:sz w:val="22"/>
          <w:szCs w:val="22"/>
        </w:rPr>
        <w:t>--Ce</w:t>
      </w:r>
      <w:r w:rsidR="006C1161">
        <w:rPr>
          <w:rFonts w:ascii="Verdana,Bold" w:hAnsi="Verdana,Bold"/>
          <w:b/>
          <w:sz w:val="22"/>
          <w:szCs w:val="22"/>
        </w:rPr>
        <w:t>lebrate the Store Opening with 3</w:t>
      </w:r>
      <w:r w:rsidRPr="000123F2">
        <w:rPr>
          <w:rFonts w:ascii="Verdana,Bold" w:hAnsi="Verdana,Bold"/>
          <w:b/>
          <w:sz w:val="22"/>
          <w:szCs w:val="22"/>
        </w:rPr>
        <w:t xml:space="preserve"> Amazing Offers--</w:t>
      </w:r>
    </w:p>
    <w:p w14:paraId="47760D1B" w14:textId="77777777" w:rsidR="000123F2" w:rsidRDefault="000123F2" w:rsidP="000123F2">
      <w:pPr>
        <w:pStyle w:val="NormalWeb"/>
      </w:pPr>
      <w:r>
        <w:rPr>
          <w:rFonts w:ascii="Verdana" w:hAnsi="Verdana"/>
        </w:rPr>
        <w:t>Rockville, MD (</w:t>
      </w:r>
      <w:r w:rsidR="005C0335">
        <w:rPr>
          <w:rFonts w:ascii="Verdana" w:hAnsi="Verdana"/>
        </w:rPr>
        <w:t>January 8, 2016</w:t>
      </w:r>
      <w:r>
        <w:rPr>
          <w:rFonts w:ascii="Verdana" w:hAnsi="Verdana"/>
        </w:rPr>
        <w:t xml:space="preserve">) – </w:t>
      </w:r>
      <w:bookmarkStart w:id="0" w:name="_GoBack"/>
      <w:r>
        <w:rPr>
          <w:rFonts w:ascii="Verdana" w:hAnsi="Verdana"/>
        </w:rPr>
        <w:t xml:space="preserve">Chesapeake Bay Candle, the home fragrance brand synonymous with stylish design and unique, nature-inspired fragrances from Maryland’s idyllic shoreline, announces the opening of its online brand store </w:t>
      </w:r>
      <w:hyperlink r:id="rId9" w:history="1">
        <w:r w:rsidRPr="000123F2">
          <w:rPr>
            <w:rStyle w:val="Hyperlink"/>
            <w:rFonts w:ascii="Verdana" w:hAnsi="Verdana"/>
          </w:rPr>
          <w:t>chesapeakebaycandle.com</w:t>
        </w:r>
      </w:hyperlink>
      <w:r>
        <w:rPr>
          <w:rFonts w:ascii="Verdana" w:hAnsi="Verdana"/>
        </w:rPr>
        <w:t xml:space="preserve"> on January 4, 2016. </w:t>
      </w:r>
    </w:p>
    <w:p w14:paraId="16E1A6BE" w14:textId="77777777" w:rsidR="000123F2" w:rsidRDefault="000123F2" w:rsidP="000123F2">
      <w:pPr>
        <w:pStyle w:val="NormalWeb"/>
      </w:pPr>
      <w:r>
        <w:rPr>
          <w:rFonts w:ascii="Verdana" w:hAnsi="Verdana"/>
        </w:rPr>
        <w:t xml:space="preserve">The online store offer an assortment of the most popular Chesapeake Bay Candle lines including the Heritage Collection and New York Botanical Garden by Chesapeake Bay Candle. Additionally, the store offers an exquisite assortment of Chesapeake Bay Candle branded home fragrance items making </w:t>
      </w:r>
      <w:r w:rsidR="0001401E">
        <w:rPr>
          <w:rFonts w:ascii="Verdana" w:hAnsi="Verdana"/>
        </w:rPr>
        <w:t xml:space="preserve">it the primary destination for fragrance lovers and candle connoisseurs. </w:t>
      </w:r>
      <w:proofErr w:type="gramStart"/>
      <w:r>
        <w:rPr>
          <w:rFonts w:ascii="Verdana" w:hAnsi="Verdana"/>
        </w:rPr>
        <w:t xml:space="preserve">The merchandise selection was curated by Mei </w:t>
      </w:r>
      <w:proofErr w:type="spellStart"/>
      <w:r>
        <w:rPr>
          <w:rFonts w:ascii="Verdana" w:hAnsi="Verdana"/>
        </w:rPr>
        <w:t>Xu</w:t>
      </w:r>
      <w:proofErr w:type="spellEnd"/>
      <w:r>
        <w:rPr>
          <w:rFonts w:ascii="Verdana" w:hAnsi="Verdana"/>
        </w:rPr>
        <w:t>, co-founder and CEO of Chesapeake Bay Candle</w:t>
      </w:r>
      <w:proofErr w:type="gramEnd"/>
      <w:r>
        <w:rPr>
          <w:rFonts w:ascii="Verdana" w:hAnsi="Verdana"/>
        </w:rPr>
        <w:t xml:space="preserve">. </w:t>
      </w:r>
    </w:p>
    <w:p w14:paraId="69C68A02" w14:textId="7105EFD5" w:rsidR="000123F2" w:rsidRDefault="000123F2" w:rsidP="000123F2">
      <w:pPr>
        <w:pStyle w:val="NormalWeb"/>
      </w:pPr>
      <w:r>
        <w:rPr>
          <w:rFonts w:ascii="Verdana" w:hAnsi="Verdana"/>
        </w:rPr>
        <w:t>The Heritage Collection embraces the natural, rustic charm of Maryland’s Eastern Shore and offers fragrances inspired by local fruits and botanicals. The 10 exquisite year-round scents of the Heritage Collection</w:t>
      </w:r>
      <w:r w:rsidR="00195ADC">
        <w:rPr>
          <w:rFonts w:ascii="Verdana" w:hAnsi="Verdana"/>
        </w:rPr>
        <w:t xml:space="preserve"> </w:t>
      </w:r>
      <w:r>
        <w:rPr>
          <w:rFonts w:ascii="Verdana" w:hAnsi="Verdana"/>
        </w:rPr>
        <w:t xml:space="preserve">are available in a range of decorative jar candles, votive candle sets, tea lights, ceramic wax warmer/wax melts, double wick and small travel tins. </w:t>
      </w:r>
      <w:r w:rsidR="006C1161">
        <w:rPr>
          <w:rFonts w:ascii="Verdana" w:hAnsi="Verdana"/>
        </w:rPr>
        <w:t xml:space="preserve">The collection’s spring assortment </w:t>
      </w:r>
      <w:r>
        <w:rPr>
          <w:rFonts w:ascii="Verdana" w:hAnsi="Verdana"/>
        </w:rPr>
        <w:t xml:space="preserve">include </w:t>
      </w:r>
      <w:r w:rsidR="00FA046E">
        <w:rPr>
          <w:rFonts w:ascii="Verdana" w:hAnsi="Verdana"/>
        </w:rPr>
        <w:t xml:space="preserve">scents </w:t>
      </w:r>
      <w:r w:rsidR="006C1161">
        <w:rPr>
          <w:rFonts w:ascii="Verdana" w:hAnsi="Verdana"/>
        </w:rPr>
        <w:t xml:space="preserve">like Blood Orange, White Gardenia, and Lavender &amp; Fig, which you can enjoy from the comfort of your home. </w:t>
      </w:r>
      <w:r>
        <w:rPr>
          <w:rFonts w:ascii="Verdana" w:hAnsi="Verdana"/>
        </w:rPr>
        <w:t xml:space="preserve">Set in stylish, natural packaging, every </w:t>
      </w:r>
      <w:r w:rsidR="0001401E">
        <w:rPr>
          <w:rFonts w:ascii="Verdana" w:hAnsi="Verdana"/>
        </w:rPr>
        <w:t>item</w:t>
      </w:r>
      <w:r>
        <w:rPr>
          <w:rFonts w:ascii="Verdana" w:hAnsi="Verdana"/>
        </w:rPr>
        <w:t xml:space="preserve"> makes a memorable present that will be cherished and enjoyed. </w:t>
      </w:r>
    </w:p>
    <w:p w14:paraId="00A95768" w14:textId="77777777" w:rsidR="000123F2" w:rsidRDefault="000123F2" w:rsidP="000123F2">
      <w:pPr>
        <w:pStyle w:val="NormalWeb"/>
      </w:pPr>
      <w:r>
        <w:rPr>
          <w:rFonts w:ascii="Verdana" w:hAnsi="Verdana"/>
        </w:rPr>
        <w:t xml:space="preserve">New York Botanical Garden by Chesapeake Bay Candle is a collection of botanical scents inspired by the grounds, architecture, and rare illustrated works of The New York Botanical Garden. Celebrating the exceptional beauty and unique artistry of the Garden’s rare archival holdings, the New York Botanical Garden by Chesapeake Bay Candle collection includes 5 year-round fragrances </w:t>
      </w:r>
      <w:r w:rsidR="00FA046E">
        <w:rPr>
          <w:rFonts w:ascii="Verdana" w:hAnsi="Verdana"/>
        </w:rPr>
        <w:t xml:space="preserve">such as Sweet Azalea, Verbena Basil, Provence Rose, Water Blossom, and Peony Bouquet.  In addition, we offer </w:t>
      </w:r>
      <w:r>
        <w:rPr>
          <w:rFonts w:ascii="Verdana" w:hAnsi="Verdana"/>
        </w:rPr>
        <w:t>4 limited edition scents for fall and holiday</w:t>
      </w:r>
      <w:r w:rsidR="00FA046E">
        <w:rPr>
          <w:rFonts w:ascii="Verdana" w:hAnsi="Verdana"/>
        </w:rPr>
        <w:t>.</w:t>
      </w:r>
      <w:r>
        <w:rPr>
          <w:rFonts w:ascii="Verdana" w:hAnsi="Verdana"/>
        </w:rPr>
        <w:t xml:space="preserve"> </w:t>
      </w:r>
    </w:p>
    <w:p w14:paraId="7B8ADABD" w14:textId="77777777" w:rsidR="000123F2" w:rsidRDefault="000123F2" w:rsidP="000123F2">
      <w:pPr>
        <w:pStyle w:val="NormalWeb"/>
      </w:pPr>
      <w:r>
        <w:rPr>
          <w:rFonts w:ascii="Verdana" w:hAnsi="Verdana"/>
        </w:rPr>
        <w:t xml:space="preserve">Additional lines available include Chalk Talk, Reveal and Citronella as well Chesapeake Bay Candle’s sister brand </w:t>
      </w:r>
      <w:proofErr w:type="spellStart"/>
      <w:r>
        <w:rPr>
          <w:rFonts w:ascii="Verdana" w:hAnsi="Verdana"/>
        </w:rPr>
        <w:t>Alassis</w:t>
      </w:r>
      <w:proofErr w:type="spellEnd"/>
      <w:r>
        <w:rPr>
          <w:rFonts w:ascii="Verdana" w:hAnsi="Verdana"/>
        </w:rPr>
        <w:t xml:space="preserve">, an exclusive collection of fragrances inspired by the most sophisticated early civilizations, cultures, and gardens. </w:t>
      </w:r>
    </w:p>
    <w:p w14:paraId="18F67A14" w14:textId="77777777" w:rsidR="000123F2" w:rsidRDefault="000123F2" w:rsidP="000123F2">
      <w:pPr>
        <w:pStyle w:val="NormalWeb"/>
      </w:pPr>
      <w:r>
        <w:rPr>
          <w:rFonts w:ascii="Verdana" w:hAnsi="Verdana"/>
        </w:rPr>
        <w:t xml:space="preserve">“The opening of our online brand boutique is the beginning of a new chapter for Chesapeake Bay Candle,” said Mei </w:t>
      </w:r>
      <w:proofErr w:type="spellStart"/>
      <w:r>
        <w:rPr>
          <w:rFonts w:ascii="Verdana" w:hAnsi="Verdana"/>
        </w:rPr>
        <w:t>Xu</w:t>
      </w:r>
      <w:proofErr w:type="spellEnd"/>
      <w:r>
        <w:rPr>
          <w:rFonts w:ascii="Verdana" w:hAnsi="Verdana"/>
        </w:rPr>
        <w:t xml:space="preserve">. “For over 20 years we have provided our home fragrance collections through the most renowned retailers. We are now finally able to offer our products directly to the many friends of our brand who have followed us from the very beginning. My vision for the Chesapeake Bay Candle online brand boutique is to become the shopping destination of choice for all of America’s candle and home fragrance lovers and enthusiasts. The opening of the store is a dream come true.” </w:t>
      </w:r>
    </w:p>
    <w:p w14:paraId="42B60232" w14:textId="16B6DB7E" w:rsidR="000123F2" w:rsidRDefault="000123F2" w:rsidP="000123F2">
      <w:pPr>
        <w:pStyle w:val="NormalWeb"/>
      </w:pPr>
      <w:r>
        <w:rPr>
          <w:rFonts w:ascii="Verdana" w:hAnsi="Verdana"/>
        </w:rPr>
        <w:t>To celebrate the grand opening of the new brand boutique</w:t>
      </w:r>
      <w:r w:rsidR="005C0335">
        <w:rPr>
          <w:rFonts w:ascii="Verdana" w:hAnsi="Verdana"/>
        </w:rPr>
        <w:t>, Chesapeake Bay Candle offers 3</w:t>
      </w:r>
      <w:r>
        <w:rPr>
          <w:rFonts w:ascii="Verdana" w:hAnsi="Verdana"/>
        </w:rPr>
        <w:t xml:space="preserve"> amazing specials available through </w:t>
      </w:r>
      <w:r w:rsidR="006C1161">
        <w:rPr>
          <w:rFonts w:ascii="Verdana" w:hAnsi="Verdana"/>
        </w:rPr>
        <w:t>January and February</w:t>
      </w:r>
      <w:r>
        <w:rPr>
          <w:rFonts w:ascii="Verdana" w:hAnsi="Verdana"/>
        </w:rPr>
        <w:t xml:space="preserve">: </w:t>
      </w:r>
    </w:p>
    <w:p w14:paraId="5B7F0317" w14:textId="1DE10262" w:rsidR="000123F2" w:rsidRDefault="000123F2" w:rsidP="000123F2">
      <w:pPr>
        <w:pStyle w:val="NormalWeb"/>
        <w:numPr>
          <w:ilvl w:val="0"/>
          <w:numId w:val="2"/>
        </w:numPr>
        <w:rPr>
          <w:rFonts w:ascii="Verdana" w:hAnsi="Verdana"/>
        </w:rPr>
      </w:pPr>
      <w:r>
        <w:rPr>
          <w:rFonts w:ascii="Verdana" w:hAnsi="Verdana"/>
        </w:rPr>
        <w:t>Enjoy</w:t>
      </w:r>
      <w:r w:rsidR="0001401E">
        <w:rPr>
          <w:rFonts w:ascii="Verdana" w:hAnsi="Verdana"/>
        </w:rPr>
        <w:t xml:space="preserve"> </w:t>
      </w:r>
      <w:r>
        <w:rPr>
          <w:rFonts w:ascii="Verdana" w:hAnsi="Verdana"/>
        </w:rPr>
        <w:t>35%</w:t>
      </w:r>
      <w:r w:rsidR="0001401E">
        <w:rPr>
          <w:rFonts w:ascii="Verdana" w:hAnsi="Verdana"/>
        </w:rPr>
        <w:t xml:space="preserve"> </w:t>
      </w:r>
      <w:r>
        <w:rPr>
          <w:rFonts w:ascii="Verdana" w:hAnsi="Verdana"/>
        </w:rPr>
        <w:t>off</w:t>
      </w:r>
      <w:r w:rsidR="0001401E">
        <w:rPr>
          <w:rFonts w:ascii="Verdana" w:hAnsi="Verdana"/>
        </w:rPr>
        <w:t xml:space="preserve"> </w:t>
      </w:r>
      <w:r>
        <w:rPr>
          <w:rFonts w:ascii="Verdana" w:hAnsi="Verdana"/>
        </w:rPr>
        <w:t>the</w:t>
      </w:r>
      <w:r w:rsidR="0001401E">
        <w:rPr>
          <w:rFonts w:ascii="Verdana" w:hAnsi="Verdana"/>
        </w:rPr>
        <w:t xml:space="preserve"> </w:t>
      </w:r>
      <w:r>
        <w:rPr>
          <w:rFonts w:ascii="Verdana" w:hAnsi="Verdana"/>
        </w:rPr>
        <w:t>New</w:t>
      </w:r>
      <w:r w:rsidR="0001401E">
        <w:rPr>
          <w:rFonts w:ascii="Verdana" w:hAnsi="Verdana"/>
        </w:rPr>
        <w:t xml:space="preserve"> </w:t>
      </w:r>
      <w:r>
        <w:rPr>
          <w:rFonts w:ascii="Verdana" w:hAnsi="Verdana"/>
        </w:rPr>
        <w:t>York</w:t>
      </w:r>
      <w:r w:rsidR="0001401E">
        <w:rPr>
          <w:rFonts w:ascii="Verdana" w:hAnsi="Verdana"/>
        </w:rPr>
        <w:t xml:space="preserve"> </w:t>
      </w:r>
      <w:r>
        <w:rPr>
          <w:rFonts w:ascii="Verdana" w:hAnsi="Verdana"/>
        </w:rPr>
        <w:t>Botanical</w:t>
      </w:r>
      <w:r w:rsidR="0001401E">
        <w:rPr>
          <w:rFonts w:ascii="Verdana" w:hAnsi="Verdana"/>
        </w:rPr>
        <w:t xml:space="preserve"> </w:t>
      </w:r>
      <w:r>
        <w:rPr>
          <w:rFonts w:ascii="Verdana" w:hAnsi="Verdana"/>
        </w:rPr>
        <w:t>Garden</w:t>
      </w:r>
      <w:r w:rsidR="0001401E">
        <w:rPr>
          <w:rFonts w:ascii="Verdana" w:hAnsi="Verdana"/>
        </w:rPr>
        <w:t xml:space="preserve"> </w:t>
      </w:r>
      <w:r>
        <w:rPr>
          <w:rFonts w:ascii="Verdana" w:hAnsi="Verdana"/>
        </w:rPr>
        <w:t>by</w:t>
      </w:r>
      <w:r w:rsidR="0001401E">
        <w:rPr>
          <w:rFonts w:ascii="Verdana" w:hAnsi="Verdana"/>
        </w:rPr>
        <w:t xml:space="preserve"> </w:t>
      </w:r>
      <w:r>
        <w:rPr>
          <w:rFonts w:ascii="Verdana" w:hAnsi="Verdana"/>
        </w:rPr>
        <w:t>Chesapeake</w:t>
      </w:r>
      <w:r w:rsidR="0001401E">
        <w:rPr>
          <w:rFonts w:ascii="Verdana" w:hAnsi="Verdana"/>
        </w:rPr>
        <w:t xml:space="preserve"> </w:t>
      </w:r>
      <w:r>
        <w:rPr>
          <w:rFonts w:ascii="Verdana" w:hAnsi="Verdana"/>
        </w:rPr>
        <w:t>Bay</w:t>
      </w:r>
      <w:r w:rsidR="0001401E">
        <w:rPr>
          <w:rFonts w:ascii="Verdana" w:hAnsi="Verdana"/>
        </w:rPr>
        <w:t xml:space="preserve"> </w:t>
      </w:r>
      <w:r>
        <w:rPr>
          <w:rFonts w:ascii="Verdana" w:hAnsi="Verdana"/>
        </w:rPr>
        <w:t>Candle</w:t>
      </w:r>
      <w:r w:rsidR="0001401E">
        <w:rPr>
          <w:rFonts w:ascii="Verdana" w:hAnsi="Verdana"/>
        </w:rPr>
        <w:t xml:space="preserve"> </w:t>
      </w:r>
      <w:r>
        <w:rPr>
          <w:rFonts w:ascii="Verdana" w:hAnsi="Verdana"/>
        </w:rPr>
        <w:t>collection</w:t>
      </w:r>
      <w:r w:rsidR="0001401E">
        <w:rPr>
          <w:rFonts w:ascii="Verdana" w:hAnsi="Verdana"/>
        </w:rPr>
        <w:t xml:space="preserve"> </w:t>
      </w:r>
      <w:r>
        <w:rPr>
          <w:rFonts w:ascii="Verdana" w:hAnsi="Verdana"/>
        </w:rPr>
        <w:t xml:space="preserve">with code </w:t>
      </w:r>
      <w:r w:rsidR="006C1161">
        <w:rPr>
          <w:rFonts w:ascii="Verdana,Bold" w:hAnsi="Verdana,Bold"/>
        </w:rPr>
        <w:t>NYBGSPRING</w:t>
      </w:r>
      <w:r>
        <w:rPr>
          <w:rFonts w:ascii="Verdana" w:hAnsi="Verdana"/>
        </w:rPr>
        <w:t xml:space="preserve">. </w:t>
      </w:r>
    </w:p>
    <w:p w14:paraId="32A67BC6" w14:textId="77777777" w:rsidR="000123F2" w:rsidRDefault="000123F2" w:rsidP="000123F2">
      <w:pPr>
        <w:pStyle w:val="NormalWeb"/>
        <w:numPr>
          <w:ilvl w:val="0"/>
          <w:numId w:val="2"/>
        </w:numPr>
        <w:rPr>
          <w:rFonts w:ascii="Verdana" w:hAnsi="Verdana"/>
        </w:rPr>
      </w:pPr>
      <w:r>
        <w:rPr>
          <w:rFonts w:ascii="Verdana" w:hAnsi="Verdana"/>
        </w:rPr>
        <w:lastRenderedPageBreak/>
        <w:t xml:space="preserve">Sign up for the Chesapeake Bay Candle newsletter and receive a special surprise offer with the welcome email message. </w:t>
      </w:r>
    </w:p>
    <w:p w14:paraId="37E71C6B" w14:textId="77777777" w:rsidR="000123F2" w:rsidRDefault="000123F2" w:rsidP="000123F2">
      <w:pPr>
        <w:pStyle w:val="NormalWeb"/>
        <w:numPr>
          <w:ilvl w:val="0"/>
          <w:numId w:val="2"/>
        </w:numPr>
        <w:rPr>
          <w:rFonts w:ascii="Verdana" w:hAnsi="Verdana"/>
        </w:rPr>
      </w:pPr>
      <w:r>
        <w:rPr>
          <w:rFonts w:ascii="Verdana" w:hAnsi="Verdana"/>
        </w:rPr>
        <w:t>Receive</w:t>
      </w:r>
      <w:r w:rsidR="0001401E">
        <w:rPr>
          <w:rFonts w:ascii="Verdana" w:hAnsi="Verdana"/>
        </w:rPr>
        <w:t xml:space="preserve"> </w:t>
      </w:r>
      <w:r>
        <w:rPr>
          <w:rFonts w:ascii="Verdana" w:hAnsi="Verdana"/>
        </w:rPr>
        <w:t>free</w:t>
      </w:r>
      <w:r w:rsidR="0001401E">
        <w:rPr>
          <w:rFonts w:ascii="Verdana" w:hAnsi="Verdana"/>
        </w:rPr>
        <w:t xml:space="preserve"> </w:t>
      </w:r>
      <w:r>
        <w:rPr>
          <w:rFonts w:ascii="Verdana" w:hAnsi="Verdana"/>
        </w:rPr>
        <w:t>shipping</w:t>
      </w:r>
      <w:r w:rsidR="0001401E">
        <w:rPr>
          <w:rFonts w:ascii="Verdana" w:hAnsi="Verdana"/>
        </w:rPr>
        <w:t xml:space="preserve"> </w:t>
      </w:r>
      <w:r>
        <w:rPr>
          <w:rFonts w:ascii="Verdana" w:hAnsi="Verdana"/>
        </w:rPr>
        <w:t>on</w:t>
      </w:r>
      <w:r w:rsidR="0001401E">
        <w:rPr>
          <w:rFonts w:ascii="Verdana" w:hAnsi="Verdana"/>
        </w:rPr>
        <w:t xml:space="preserve"> </w:t>
      </w:r>
      <w:r>
        <w:rPr>
          <w:rFonts w:ascii="Verdana" w:hAnsi="Verdana"/>
        </w:rPr>
        <w:t>all</w:t>
      </w:r>
      <w:r w:rsidR="0001401E">
        <w:rPr>
          <w:rFonts w:ascii="Verdana" w:hAnsi="Verdana"/>
        </w:rPr>
        <w:t xml:space="preserve"> </w:t>
      </w:r>
      <w:r>
        <w:rPr>
          <w:rFonts w:ascii="Verdana" w:hAnsi="Verdana"/>
        </w:rPr>
        <w:t>orders</w:t>
      </w:r>
      <w:r w:rsidR="0001401E">
        <w:rPr>
          <w:rFonts w:ascii="Verdana" w:hAnsi="Verdana"/>
        </w:rPr>
        <w:t xml:space="preserve"> </w:t>
      </w:r>
      <w:r>
        <w:rPr>
          <w:rFonts w:ascii="Verdana" w:hAnsi="Verdana"/>
        </w:rPr>
        <w:t>over</w:t>
      </w:r>
      <w:r w:rsidR="0001401E">
        <w:rPr>
          <w:rFonts w:ascii="Verdana" w:hAnsi="Verdana"/>
        </w:rPr>
        <w:t xml:space="preserve"> </w:t>
      </w:r>
      <w:r>
        <w:rPr>
          <w:rFonts w:ascii="Verdana" w:hAnsi="Verdana"/>
        </w:rPr>
        <w:t>$50</w:t>
      </w:r>
      <w:r w:rsidR="0001401E">
        <w:rPr>
          <w:rFonts w:ascii="Verdana" w:hAnsi="Verdana"/>
        </w:rPr>
        <w:t xml:space="preserve"> </w:t>
      </w:r>
      <w:r>
        <w:rPr>
          <w:rFonts w:ascii="Verdana" w:hAnsi="Verdana"/>
        </w:rPr>
        <w:t>with</w:t>
      </w:r>
      <w:r w:rsidR="0001401E">
        <w:rPr>
          <w:rFonts w:ascii="Verdana" w:hAnsi="Verdana"/>
        </w:rPr>
        <w:t xml:space="preserve"> </w:t>
      </w:r>
      <w:r>
        <w:rPr>
          <w:rFonts w:ascii="Verdana" w:hAnsi="Verdana"/>
        </w:rPr>
        <w:t>code</w:t>
      </w:r>
      <w:r w:rsidR="0001401E">
        <w:rPr>
          <w:rFonts w:ascii="Verdana" w:hAnsi="Verdana"/>
        </w:rPr>
        <w:t xml:space="preserve"> </w:t>
      </w:r>
      <w:r>
        <w:rPr>
          <w:rFonts w:ascii="Verdana,Bold" w:hAnsi="Verdana,Bold"/>
        </w:rPr>
        <w:t>FREESHIP</w:t>
      </w:r>
      <w:r>
        <w:rPr>
          <w:rFonts w:ascii="Verdana" w:hAnsi="Verdana"/>
        </w:rPr>
        <w:t xml:space="preserve">. </w:t>
      </w:r>
    </w:p>
    <w:p w14:paraId="383A0545" w14:textId="5FDF7B47" w:rsidR="000123F2" w:rsidRDefault="0001401E" w:rsidP="000123F2">
      <w:pPr>
        <w:pStyle w:val="NormalWeb"/>
      </w:pPr>
      <w:r>
        <w:rPr>
          <w:rFonts w:ascii="Verdana,Bold" w:hAnsi="Verdana,Bold"/>
        </w:rPr>
        <w:t>All 3 offers are valid 1/4</w:t>
      </w:r>
      <w:r w:rsidR="000123F2">
        <w:rPr>
          <w:rFonts w:ascii="Verdana,Bold" w:hAnsi="Verdana,Bold"/>
        </w:rPr>
        <w:t xml:space="preserve"> – </w:t>
      </w:r>
      <w:r w:rsidR="006C1161">
        <w:rPr>
          <w:rFonts w:ascii="Verdana,Bold" w:hAnsi="Verdana,Bold"/>
        </w:rPr>
        <w:t>2/29</w:t>
      </w:r>
      <w:r>
        <w:rPr>
          <w:rFonts w:ascii="Verdana,Bold" w:hAnsi="Verdana,Bold"/>
        </w:rPr>
        <w:t>/2016</w:t>
      </w:r>
      <w:r w:rsidR="000123F2">
        <w:rPr>
          <w:rFonts w:ascii="Verdana,Bold" w:hAnsi="Verdana,Bold"/>
        </w:rPr>
        <w:t xml:space="preserve"> at the Chesapeake Bay Candle online store only and cannot be combined with other offers or discounts. </w:t>
      </w:r>
    </w:p>
    <w:p w14:paraId="24E8FE16" w14:textId="77777777" w:rsidR="000123F2" w:rsidRDefault="000123F2" w:rsidP="000123F2">
      <w:pPr>
        <w:pStyle w:val="NormalWeb"/>
      </w:pPr>
      <w:r>
        <w:rPr>
          <w:rFonts w:ascii="Verdana" w:hAnsi="Verdana"/>
        </w:rPr>
        <w:t xml:space="preserve">As a special token of appreciation to all customers Chesapeake Bay Candle will also include complimentary samples with every purchase order. </w:t>
      </w:r>
    </w:p>
    <w:p w14:paraId="1968598D" w14:textId="77777777" w:rsidR="000123F2" w:rsidRDefault="000123F2" w:rsidP="000123F2">
      <w:pPr>
        <w:pStyle w:val="NormalWeb"/>
      </w:pPr>
      <w:r>
        <w:rPr>
          <w:rFonts w:ascii="Verdana" w:hAnsi="Verdana"/>
        </w:rPr>
        <w:t xml:space="preserve">To join the Chesapeake Bay Candle community and to help celebrate the opening of the new online store, Chesapeake Bay Candle invites all candle and fragrance lovers to share their candle </w:t>
      </w:r>
      <w:proofErr w:type="spellStart"/>
      <w:r>
        <w:rPr>
          <w:rFonts w:ascii="Verdana" w:hAnsi="Verdana"/>
        </w:rPr>
        <w:t>décor</w:t>
      </w:r>
      <w:proofErr w:type="spellEnd"/>
      <w:r>
        <w:rPr>
          <w:rFonts w:ascii="Verdana" w:hAnsi="Verdana"/>
        </w:rPr>
        <w:t xml:space="preserve">, entertaining, and gifting photos across social media using </w:t>
      </w:r>
      <w:proofErr w:type="spellStart"/>
      <w:r>
        <w:rPr>
          <w:rFonts w:ascii="Verdana" w:hAnsi="Verdana"/>
        </w:rPr>
        <w:t>hashtags</w:t>
      </w:r>
      <w:proofErr w:type="spellEnd"/>
      <w:r>
        <w:rPr>
          <w:rFonts w:ascii="Verdana" w:hAnsi="Verdana"/>
        </w:rPr>
        <w:t xml:space="preserve"> #</w:t>
      </w:r>
      <w:proofErr w:type="spellStart"/>
      <w:r>
        <w:rPr>
          <w:rFonts w:ascii="Verdana,Bold" w:hAnsi="Verdana,Bold"/>
        </w:rPr>
        <w:t>chesapeakebaycandle</w:t>
      </w:r>
      <w:proofErr w:type="spellEnd"/>
      <w:r>
        <w:rPr>
          <w:rFonts w:ascii="Verdana,Bold" w:hAnsi="Verdana,Bold"/>
        </w:rPr>
        <w:t xml:space="preserve"> </w:t>
      </w:r>
      <w:r>
        <w:rPr>
          <w:rFonts w:ascii="Verdana" w:hAnsi="Verdana"/>
        </w:rPr>
        <w:t>and #</w:t>
      </w:r>
      <w:proofErr w:type="spellStart"/>
      <w:r>
        <w:rPr>
          <w:rFonts w:ascii="Verdana,Bold" w:hAnsi="Verdana,Bold"/>
        </w:rPr>
        <w:t>cbaycandle</w:t>
      </w:r>
      <w:proofErr w:type="spellEnd"/>
      <w:r>
        <w:rPr>
          <w:rFonts w:ascii="Verdana" w:hAnsi="Verdana"/>
        </w:rPr>
        <w:t xml:space="preserve">. </w:t>
      </w:r>
    </w:p>
    <w:p w14:paraId="53403B9B" w14:textId="77777777" w:rsidR="000123F2" w:rsidRDefault="000123F2" w:rsidP="000123F2">
      <w:pPr>
        <w:pStyle w:val="NormalWeb"/>
      </w:pPr>
      <w:r>
        <w:rPr>
          <w:rFonts w:ascii="Verdana,Bold" w:hAnsi="Verdana,Bold"/>
        </w:rPr>
        <w:t xml:space="preserve">About Chesapeake Bay Candle </w:t>
      </w:r>
    </w:p>
    <w:p w14:paraId="623B8ACA" w14:textId="77777777" w:rsidR="000123F2" w:rsidRDefault="000123F2" w:rsidP="000123F2">
      <w:pPr>
        <w:pStyle w:val="NormalWeb"/>
      </w:pPr>
      <w:r>
        <w:rPr>
          <w:rFonts w:ascii="Verdana" w:hAnsi="Verdana"/>
        </w:rPr>
        <w:t xml:space="preserve">Chesapeake Bay Candle is a premium home fragrance brand owned by Pacific Trade International, the integrated global marketer of candles and home fragrance products co-founded by Mei </w:t>
      </w:r>
      <w:proofErr w:type="spellStart"/>
      <w:r>
        <w:rPr>
          <w:rFonts w:ascii="Verdana" w:hAnsi="Verdana"/>
        </w:rPr>
        <w:t>Xu</w:t>
      </w:r>
      <w:proofErr w:type="spellEnd"/>
      <w:r>
        <w:rPr>
          <w:rFonts w:ascii="Verdana" w:hAnsi="Verdana"/>
        </w:rPr>
        <w:t xml:space="preserve"> and David Wang. Established in 1994, Chesapeake Bay Candle is synonymous with stylish design and nature-inspired fragrances. Drawing inspiration from Maryland’s idyllic shoreline, Chesapeake Bay Candle has provided scent, style, and ambiance to millions of families around the world for over 20 years. In December 2015 Chesapeake Bay Candle celebrated the opening of its new online brand boutique. Visit us at www.chesapeakebaycandle.com and follow us on social media. </w:t>
      </w:r>
    </w:p>
    <w:p w14:paraId="21484D4A" w14:textId="77777777" w:rsidR="000123F2" w:rsidRDefault="000123F2" w:rsidP="000123F2">
      <w:pPr>
        <w:pStyle w:val="NormalWeb"/>
      </w:pPr>
      <w:proofErr w:type="spellStart"/>
      <w:r>
        <w:rPr>
          <w:rFonts w:ascii="Verdana,Bold" w:hAnsi="Verdana,Bold"/>
        </w:rPr>
        <w:t>Instagram</w:t>
      </w:r>
      <w:proofErr w:type="spellEnd"/>
      <w:r>
        <w:rPr>
          <w:rFonts w:ascii="Verdana,Bold" w:hAnsi="Verdana,Bold"/>
        </w:rPr>
        <w:t xml:space="preserve">: </w:t>
      </w:r>
      <w:r>
        <w:rPr>
          <w:rFonts w:ascii="Verdana" w:hAnsi="Verdana"/>
        </w:rPr>
        <w:t>@</w:t>
      </w:r>
      <w:proofErr w:type="spellStart"/>
      <w:r>
        <w:rPr>
          <w:rFonts w:ascii="Verdana" w:hAnsi="Verdana"/>
        </w:rPr>
        <w:t>chesapeakebaycandle</w:t>
      </w:r>
      <w:proofErr w:type="spellEnd"/>
      <w:r>
        <w:rPr>
          <w:rFonts w:ascii="Verdana" w:hAnsi="Verdana"/>
        </w:rPr>
        <w:t xml:space="preserve"> </w:t>
      </w:r>
      <w:r>
        <w:rPr>
          <w:rFonts w:ascii="Verdana,Bold" w:hAnsi="Verdana,Bold"/>
        </w:rPr>
        <w:t xml:space="preserve">Facebook: </w:t>
      </w:r>
      <w:r>
        <w:rPr>
          <w:rFonts w:ascii="Verdana" w:hAnsi="Verdana"/>
        </w:rPr>
        <w:t>@</w:t>
      </w:r>
      <w:proofErr w:type="spellStart"/>
      <w:r>
        <w:rPr>
          <w:rFonts w:ascii="Verdana" w:hAnsi="Verdana"/>
        </w:rPr>
        <w:t>chesapeakebaycandle</w:t>
      </w:r>
      <w:proofErr w:type="spellEnd"/>
      <w:r>
        <w:rPr>
          <w:rFonts w:ascii="Verdana" w:hAnsi="Verdana"/>
        </w:rPr>
        <w:t xml:space="preserve"> </w:t>
      </w:r>
      <w:r>
        <w:rPr>
          <w:rFonts w:ascii="Verdana,Bold" w:hAnsi="Verdana,Bold"/>
        </w:rPr>
        <w:t xml:space="preserve">Twitter: </w:t>
      </w:r>
      <w:r>
        <w:rPr>
          <w:rFonts w:ascii="Verdana" w:hAnsi="Verdana"/>
        </w:rPr>
        <w:t>@</w:t>
      </w:r>
      <w:proofErr w:type="spellStart"/>
      <w:r>
        <w:rPr>
          <w:rFonts w:ascii="Verdana" w:hAnsi="Verdana"/>
        </w:rPr>
        <w:t>cbaycandle</w:t>
      </w:r>
      <w:proofErr w:type="spellEnd"/>
      <w:r>
        <w:rPr>
          <w:rFonts w:ascii="Verdana" w:hAnsi="Verdana"/>
        </w:rPr>
        <w:br/>
      </w:r>
      <w:proofErr w:type="spellStart"/>
      <w:r>
        <w:rPr>
          <w:rFonts w:ascii="Verdana,Bold" w:hAnsi="Verdana,Bold"/>
        </w:rPr>
        <w:t>Pinterest</w:t>
      </w:r>
      <w:proofErr w:type="spellEnd"/>
      <w:r>
        <w:rPr>
          <w:rFonts w:ascii="Verdana,Bold" w:hAnsi="Verdana,Bold"/>
        </w:rPr>
        <w:t xml:space="preserve">: </w:t>
      </w:r>
      <w:r>
        <w:rPr>
          <w:rFonts w:ascii="Verdana" w:hAnsi="Verdana"/>
        </w:rPr>
        <w:t>@</w:t>
      </w:r>
      <w:proofErr w:type="spellStart"/>
      <w:r>
        <w:rPr>
          <w:rFonts w:ascii="Verdana" w:hAnsi="Verdana"/>
        </w:rPr>
        <w:t>cbaycandle</w:t>
      </w:r>
      <w:proofErr w:type="spellEnd"/>
      <w:r>
        <w:rPr>
          <w:rFonts w:ascii="Verdana" w:hAnsi="Verdana"/>
        </w:rPr>
        <w:t xml:space="preserve"> </w:t>
      </w:r>
    </w:p>
    <w:p w14:paraId="6DC9C48E" w14:textId="77777777" w:rsidR="000123F2" w:rsidRDefault="000123F2" w:rsidP="000123F2">
      <w:pPr>
        <w:pStyle w:val="NormalWeb"/>
      </w:pPr>
      <w:r>
        <w:rPr>
          <w:rFonts w:ascii="Verdana,Bold" w:hAnsi="Verdana,Bold"/>
        </w:rPr>
        <w:t xml:space="preserve">Contact </w:t>
      </w:r>
    </w:p>
    <w:p w14:paraId="521B0656" w14:textId="77777777" w:rsidR="0046474D" w:rsidRDefault="000123F2" w:rsidP="000123F2">
      <w:pPr>
        <w:pStyle w:val="NormalWeb"/>
        <w:rPr>
          <w:rFonts w:ascii="Verdana" w:hAnsi="Verdana"/>
        </w:rPr>
      </w:pPr>
      <w:proofErr w:type="spellStart"/>
      <w:r>
        <w:rPr>
          <w:rFonts w:ascii="Verdana" w:hAnsi="Verdana"/>
        </w:rPr>
        <w:t>Mareike</w:t>
      </w:r>
      <w:proofErr w:type="spellEnd"/>
      <w:r>
        <w:rPr>
          <w:rFonts w:ascii="Verdana" w:hAnsi="Verdana"/>
        </w:rPr>
        <w:t xml:space="preserve"> </w:t>
      </w:r>
      <w:proofErr w:type="spellStart"/>
      <w:r>
        <w:rPr>
          <w:rFonts w:ascii="Verdana" w:hAnsi="Verdana"/>
        </w:rPr>
        <w:t>Finck</w:t>
      </w:r>
      <w:proofErr w:type="spellEnd"/>
      <w:r>
        <w:rPr>
          <w:rFonts w:ascii="Verdana" w:hAnsi="Verdana"/>
        </w:rPr>
        <w:t xml:space="preserve">, mfinck@chesapeakebaycandle.com, 240.485.3492 </w:t>
      </w:r>
    </w:p>
    <w:p w14:paraId="70867006" w14:textId="71CF03A8" w:rsidR="000123F2" w:rsidRDefault="000123F2" w:rsidP="000123F2">
      <w:pPr>
        <w:pStyle w:val="NormalWeb"/>
      </w:pPr>
      <w:r>
        <w:rPr>
          <w:rFonts w:ascii="Verdana" w:hAnsi="Verdana"/>
        </w:rPr>
        <w:t xml:space="preserve">Brian Murphy, bmurphy@chesapeakebaycandle.com, 240.485.3480 </w:t>
      </w:r>
    </w:p>
    <w:bookmarkEnd w:id="0"/>
    <w:p w14:paraId="70847A82" w14:textId="77777777" w:rsidR="000123F2" w:rsidRDefault="000123F2" w:rsidP="000123F2">
      <w:pPr>
        <w:pStyle w:val="NormalWeb"/>
      </w:pPr>
      <w:r>
        <w:rPr>
          <w:rFonts w:ascii="Verdana" w:hAnsi="Verdana"/>
        </w:rPr>
        <w:t xml:space="preserve">### </w:t>
      </w:r>
    </w:p>
    <w:p w14:paraId="255CAF76" w14:textId="6E2E1469" w:rsidR="00BE2C9D" w:rsidRPr="000123F2" w:rsidRDefault="002A2A28" w:rsidP="000123F2">
      <w:r>
        <w:rPr>
          <w:noProof/>
        </w:rPr>
        <w:lastRenderedPageBreak/>
        <w:drawing>
          <wp:inline distT="0" distB="0" distL="0" distR="0" wp14:anchorId="78D202F7" wp14:editId="07E67017">
            <wp:extent cx="6240780" cy="41605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_Collection.jpg"/>
                    <pic:cNvPicPr/>
                  </pic:nvPicPr>
                  <pic:blipFill>
                    <a:blip r:embed="rId10">
                      <a:extLst>
                        <a:ext uri="{28A0092B-C50C-407E-A947-70E740481C1C}">
                          <a14:useLocalDpi xmlns:a14="http://schemas.microsoft.com/office/drawing/2010/main" val="0"/>
                        </a:ext>
                      </a:extLst>
                    </a:blip>
                    <a:stretch>
                      <a:fillRect/>
                    </a:stretch>
                  </pic:blipFill>
                  <pic:spPr>
                    <a:xfrm>
                      <a:off x="0" y="0"/>
                      <a:ext cx="6240780" cy="4160520"/>
                    </a:xfrm>
                    <a:prstGeom prst="rect">
                      <a:avLst/>
                    </a:prstGeom>
                  </pic:spPr>
                </pic:pic>
              </a:graphicData>
            </a:graphic>
          </wp:inline>
        </w:drawing>
      </w:r>
    </w:p>
    <w:sectPr w:rsidR="00BE2C9D" w:rsidRPr="000123F2" w:rsidSect="00542117">
      <w:headerReference w:type="default" r:id="rId11"/>
      <w:footerReference w:type="default" r:id="rId12"/>
      <w:pgSz w:w="12240" w:h="15840"/>
      <w:pgMar w:top="1260" w:right="1152" w:bottom="1440" w:left="12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C0C6A" w14:textId="77777777" w:rsidR="0046474D" w:rsidRDefault="0046474D" w:rsidP="0086511C">
      <w:r>
        <w:separator/>
      </w:r>
    </w:p>
  </w:endnote>
  <w:endnote w:type="continuationSeparator" w:id="0">
    <w:p w14:paraId="22CA3715" w14:textId="77777777" w:rsidR="0046474D" w:rsidRDefault="0046474D" w:rsidP="0086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Bold">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2E3F1" w14:textId="77777777" w:rsidR="0046474D" w:rsidRDefault="0046474D">
    <w:pPr>
      <w:pStyle w:val="Footer"/>
    </w:pPr>
    <w:r>
      <w:rPr>
        <w:noProof/>
      </w:rPr>
      <w:drawing>
        <wp:anchor distT="0" distB="0" distL="114300" distR="114300" simplePos="0" relativeHeight="251659264" behindDoc="1" locked="0" layoutInCell="1" allowOverlap="1" wp14:anchorId="4F05BFC3" wp14:editId="2A9A8E42">
          <wp:simplePos x="0" y="0"/>
          <wp:positionH relativeFrom="column">
            <wp:posOffset>-743494</wp:posOffset>
          </wp:positionH>
          <wp:positionV relativeFrom="paragraph">
            <wp:posOffset>-278765</wp:posOffset>
          </wp:positionV>
          <wp:extent cx="7772400" cy="93196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319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3FA6F" w14:textId="77777777" w:rsidR="0046474D" w:rsidRDefault="0046474D" w:rsidP="0086511C">
      <w:r>
        <w:separator/>
      </w:r>
    </w:p>
  </w:footnote>
  <w:footnote w:type="continuationSeparator" w:id="0">
    <w:p w14:paraId="522E47AF" w14:textId="77777777" w:rsidR="0046474D" w:rsidRDefault="0046474D" w:rsidP="008651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DB54" w14:textId="77777777" w:rsidR="0046474D" w:rsidRDefault="0046474D">
    <w:pPr>
      <w:pStyle w:val="Header"/>
    </w:pPr>
    <w:r>
      <w:rPr>
        <w:noProof/>
      </w:rPr>
      <w:drawing>
        <wp:anchor distT="0" distB="0" distL="114300" distR="114300" simplePos="0" relativeHeight="251658240" behindDoc="1" locked="0" layoutInCell="1" allowOverlap="1" wp14:anchorId="16451C73" wp14:editId="74612CEF">
          <wp:simplePos x="0" y="0"/>
          <wp:positionH relativeFrom="margin">
            <wp:posOffset>-754380</wp:posOffset>
          </wp:positionH>
          <wp:positionV relativeFrom="margin">
            <wp:posOffset>-914400</wp:posOffset>
          </wp:positionV>
          <wp:extent cx="7772400" cy="15900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90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E7B48"/>
    <w:multiLevelType w:val="hybridMultilevel"/>
    <w:tmpl w:val="155CCEB0"/>
    <w:lvl w:ilvl="0" w:tplc="0CC40B84">
      <w:start w:val="240"/>
      <w:numFmt w:val="bullet"/>
      <w:lvlText w:val="-"/>
      <w:lvlJc w:val="left"/>
      <w:pPr>
        <w:ind w:left="180" w:hanging="360"/>
      </w:pPr>
      <w:rPr>
        <w:rFonts w:ascii="Arial" w:eastAsiaTheme="minorEastAsia"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nsid w:val="200B7DF2"/>
    <w:multiLevelType w:val="multilevel"/>
    <w:tmpl w:val="1B46D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1C"/>
    <w:rsid w:val="00000A4D"/>
    <w:rsid w:val="00003654"/>
    <w:rsid w:val="000053A3"/>
    <w:rsid w:val="000123F2"/>
    <w:rsid w:val="0001401E"/>
    <w:rsid w:val="00020358"/>
    <w:rsid w:val="00022535"/>
    <w:rsid w:val="000532BD"/>
    <w:rsid w:val="00057A5F"/>
    <w:rsid w:val="00057B11"/>
    <w:rsid w:val="000739EA"/>
    <w:rsid w:val="00075A95"/>
    <w:rsid w:val="00077495"/>
    <w:rsid w:val="00086119"/>
    <w:rsid w:val="000871C5"/>
    <w:rsid w:val="000B2D0F"/>
    <w:rsid w:val="000D79B9"/>
    <w:rsid w:val="000F3E94"/>
    <w:rsid w:val="00100C65"/>
    <w:rsid w:val="00132E27"/>
    <w:rsid w:val="00137D1C"/>
    <w:rsid w:val="00146F37"/>
    <w:rsid w:val="00147115"/>
    <w:rsid w:val="00163783"/>
    <w:rsid w:val="00177204"/>
    <w:rsid w:val="00180BE2"/>
    <w:rsid w:val="00195566"/>
    <w:rsid w:val="00195ADC"/>
    <w:rsid w:val="001A3FCF"/>
    <w:rsid w:val="001E3390"/>
    <w:rsid w:val="001E35DA"/>
    <w:rsid w:val="001E5BA1"/>
    <w:rsid w:val="001E5FAC"/>
    <w:rsid w:val="001F5CBB"/>
    <w:rsid w:val="001F711E"/>
    <w:rsid w:val="002164E0"/>
    <w:rsid w:val="00250AE3"/>
    <w:rsid w:val="00250DD0"/>
    <w:rsid w:val="0026025E"/>
    <w:rsid w:val="00276FF0"/>
    <w:rsid w:val="0029173D"/>
    <w:rsid w:val="002A2A28"/>
    <w:rsid w:val="002A3E75"/>
    <w:rsid w:val="002C1B19"/>
    <w:rsid w:val="002C2C8A"/>
    <w:rsid w:val="003274DA"/>
    <w:rsid w:val="00327BE8"/>
    <w:rsid w:val="00332506"/>
    <w:rsid w:val="003361DE"/>
    <w:rsid w:val="0035593F"/>
    <w:rsid w:val="00376C34"/>
    <w:rsid w:val="00396D54"/>
    <w:rsid w:val="003B2D35"/>
    <w:rsid w:val="003C68E9"/>
    <w:rsid w:val="003D7F6C"/>
    <w:rsid w:val="003F3CDA"/>
    <w:rsid w:val="003F4BC0"/>
    <w:rsid w:val="004125DE"/>
    <w:rsid w:val="0041619C"/>
    <w:rsid w:val="00422635"/>
    <w:rsid w:val="004364E3"/>
    <w:rsid w:val="00443E95"/>
    <w:rsid w:val="00451975"/>
    <w:rsid w:val="0046474D"/>
    <w:rsid w:val="004C11C2"/>
    <w:rsid w:val="004C52F1"/>
    <w:rsid w:val="004F07B6"/>
    <w:rsid w:val="004F1A49"/>
    <w:rsid w:val="00523CB3"/>
    <w:rsid w:val="00542117"/>
    <w:rsid w:val="00547701"/>
    <w:rsid w:val="005536E2"/>
    <w:rsid w:val="00560FE0"/>
    <w:rsid w:val="00595F01"/>
    <w:rsid w:val="005B446D"/>
    <w:rsid w:val="005C0335"/>
    <w:rsid w:val="00627119"/>
    <w:rsid w:val="006421E3"/>
    <w:rsid w:val="00652483"/>
    <w:rsid w:val="00685331"/>
    <w:rsid w:val="0069456C"/>
    <w:rsid w:val="006C1161"/>
    <w:rsid w:val="006E5EB3"/>
    <w:rsid w:val="006F2294"/>
    <w:rsid w:val="00716A01"/>
    <w:rsid w:val="00717797"/>
    <w:rsid w:val="00723639"/>
    <w:rsid w:val="007545E6"/>
    <w:rsid w:val="00756F6C"/>
    <w:rsid w:val="00757B87"/>
    <w:rsid w:val="007648DC"/>
    <w:rsid w:val="007917F6"/>
    <w:rsid w:val="007A347F"/>
    <w:rsid w:val="007D2FE6"/>
    <w:rsid w:val="007F0606"/>
    <w:rsid w:val="007F0FD8"/>
    <w:rsid w:val="007F610A"/>
    <w:rsid w:val="00823E06"/>
    <w:rsid w:val="0086511C"/>
    <w:rsid w:val="008A16CB"/>
    <w:rsid w:val="008B1DC4"/>
    <w:rsid w:val="008C0B1C"/>
    <w:rsid w:val="008C1787"/>
    <w:rsid w:val="008C3488"/>
    <w:rsid w:val="008D20D0"/>
    <w:rsid w:val="009125C1"/>
    <w:rsid w:val="009129C9"/>
    <w:rsid w:val="00915178"/>
    <w:rsid w:val="009316F7"/>
    <w:rsid w:val="00943592"/>
    <w:rsid w:val="009436CF"/>
    <w:rsid w:val="00945364"/>
    <w:rsid w:val="009509D4"/>
    <w:rsid w:val="009723F0"/>
    <w:rsid w:val="0097667E"/>
    <w:rsid w:val="00981573"/>
    <w:rsid w:val="00983169"/>
    <w:rsid w:val="00990245"/>
    <w:rsid w:val="00995DAA"/>
    <w:rsid w:val="009A3D7F"/>
    <w:rsid w:val="009A607D"/>
    <w:rsid w:val="009B04F5"/>
    <w:rsid w:val="009C38F1"/>
    <w:rsid w:val="00A0459A"/>
    <w:rsid w:val="00A3077C"/>
    <w:rsid w:val="00A30EEB"/>
    <w:rsid w:val="00A37A50"/>
    <w:rsid w:val="00A37B89"/>
    <w:rsid w:val="00A60B6F"/>
    <w:rsid w:val="00AA2191"/>
    <w:rsid w:val="00AB0F9B"/>
    <w:rsid w:val="00AB3AD9"/>
    <w:rsid w:val="00AB3B4F"/>
    <w:rsid w:val="00AC63F8"/>
    <w:rsid w:val="00AD0579"/>
    <w:rsid w:val="00AE5B50"/>
    <w:rsid w:val="00AF717F"/>
    <w:rsid w:val="00B015BC"/>
    <w:rsid w:val="00B053F5"/>
    <w:rsid w:val="00B35C3D"/>
    <w:rsid w:val="00B6038F"/>
    <w:rsid w:val="00B66924"/>
    <w:rsid w:val="00B76314"/>
    <w:rsid w:val="00BA68D8"/>
    <w:rsid w:val="00BB6E64"/>
    <w:rsid w:val="00BD3E7C"/>
    <w:rsid w:val="00BE2C9D"/>
    <w:rsid w:val="00C00322"/>
    <w:rsid w:val="00C10100"/>
    <w:rsid w:val="00C1154E"/>
    <w:rsid w:val="00C2329D"/>
    <w:rsid w:val="00C375C1"/>
    <w:rsid w:val="00C4189C"/>
    <w:rsid w:val="00C44A26"/>
    <w:rsid w:val="00C44C6E"/>
    <w:rsid w:val="00C5416D"/>
    <w:rsid w:val="00C544D9"/>
    <w:rsid w:val="00C5451B"/>
    <w:rsid w:val="00C669CB"/>
    <w:rsid w:val="00C80578"/>
    <w:rsid w:val="00C81743"/>
    <w:rsid w:val="00CB335B"/>
    <w:rsid w:val="00CC676D"/>
    <w:rsid w:val="00CE1635"/>
    <w:rsid w:val="00D109F7"/>
    <w:rsid w:val="00D13F5F"/>
    <w:rsid w:val="00D25015"/>
    <w:rsid w:val="00D301FF"/>
    <w:rsid w:val="00D41B77"/>
    <w:rsid w:val="00D421C1"/>
    <w:rsid w:val="00D46A9E"/>
    <w:rsid w:val="00D52A81"/>
    <w:rsid w:val="00D873EC"/>
    <w:rsid w:val="00DA3CFF"/>
    <w:rsid w:val="00DA48F2"/>
    <w:rsid w:val="00E10441"/>
    <w:rsid w:val="00E26C8E"/>
    <w:rsid w:val="00E43433"/>
    <w:rsid w:val="00E802D5"/>
    <w:rsid w:val="00E8515C"/>
    <w:rsid w:val="00E85B51"/>
    <w:rsid w:val="00E952B0"/>
    <w:rsid w:val="00E97649"/>
    <w:rsid w:val="00E97AF9"/>
    <w:rsid w:val="00EA0AC7"/>
    <w:rsid w:val="00EB4E3D"/>
    <w:rsid w:val="00EC1BEB"/>
    <w:rsid w:val="00EC2231"/>
    <w:rsid w:val="00ED57D0"/>
    <w:rsid w:val="00ED715F"/>
    <w:rsid w:val="00F16154"/>
    <w:rsid w:val="00F2131A"/>
    <w:rsid w:val="00F43260"/>
    <w:rsid w:val="00F5118C"/>
    <w:rsid w:val="00F747B8"/>
    <w:rsid w:val="00F8276E"/>
    <w:rsid w:val="00F957BC"/>
    <w:rsid w:val="00FA046E"/>
    <w:rsid w:val="00FB68D9"/>
    <w:rsid w:val="00FC4A74"/>
    <w:rsid w:val="00FD1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0614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11C"/>
    <w:pPr>
      <w:tabs>
        <w:tab w:val="center" w:pos="4320"/>
        <w:tab w:val="right" w:pos="8640"/>
      </w:tabs>
    </w:pPr>
  </w:style>
  <w:style w:type="character" w:customStyle="1" w:styleId="HeaderChar">
    <w:name w:val="Header Char"/>
    <w:basedOn w:val="DefaultParagraphFont"/>
    <w:link w:val="Header"/>
    <w:uiPriority w:val="99"/>
    <w:rsid w:val="0086511C"/>
  </w:style>
  <w:style w:type="paragraph" w:styleId="Footer">
    <w:name w:val="footer"/>
    <w:basedOn w:val="Normal"/>
    <w:link w:val="FooterChar"/>
    <w:uiPriority w:val="99"/>
    <w:unhideWhenUsed/>
    <w:rsid w:val="0086511C"/>
    <w:pPr>
      <w:tabs>
        <w:tab w:val="center" w:pos="4320"/>
        <w:tab w:val="right" w:pos="8640"/>
      </w:tabs>
    </w:pPr>
  </w:style>
  <w:style w:type="character" w:customStyle="1" w:styleId="FooterChar">
    <w:name w:val="Footer Char"/>
    <w:basedOn w:val="DefaultParagraphFont"/>
    <w:link w:val="Footer"/>
    <w:uiPriority w:val="99"/>
    <w:rsid w:val="0086511C"/>
  </w:style>
  <w:style w:type="paragraph" w:styleId="BalloonText">
    <w:name w:val="Balloon Text"/>
    <w:basedOn w:val="Normal"/>
    <w:link w:val="BalloonTextChar"/>
    <w:uiPriority w:val="99"/>
    <w:semiHidden/>
    <w:unhideWhenUsed/>
    <w:rsid w:val="0086511C"/>
    <w:rPr>
      <w:rFonts w:ascii="Lucida Grande" w:hAnsi="Lucida Grande"/>
      <w:sz w:val="18"/>
      <w:szCs w:val="18"/>
    </w:rPr>
  </w:style>
  <w:style w:type="character" w:customStyle="1" w:styleId="BalloonTextChar">
    <w:name w:val="Balloon Text Char"/>
    <w:basedOn w:val="DefaultParagraphFont"/>
    <w:link w:val="BalloonText"/>
    <w:uiPriority w:val="99"/>
    <w:semiHidden/>
    <w:rsid w:val="0086511C"/>
    <w:rPr>
      <w:rFonts w:ascii="Lucida Grande" w:hAnsi="Lucida Grande"/>
      <w:sz w:val="18"/>
      <w:szCs w:val="18"/>
    </w:rPr>
  </w:style>
  <w:style w:type="character" w:styleId="Strong">
    <w:name w:val="Strong"/>
    <w:basedOn w:val="DefaultParagraphFont"/>
    <w:uiPriority w:val="22"/>
    <w:qFormat/>
    <w:rsid w:val="00723639"/>
    <w:rPr>
      <w:b/>
      <w:bCs/>
    </w:rPr>
  </w:style>
  <w:style w:type="character" w:styleId="Hyperlink">
    <w:name w:val="Hyperlink"/>
    <w:basedOn w:val="DefaultParagraphFont"/>
    <w:uiPriority w:val="99"/>
    <w:unhideWhenUsed/>
    <w:rsid w:val="00E952B0"/>
    <w:rPr>
      <w:color w:val="0000FF" w:themeColor="hyperlink"/>
      <w:u w:val="single"/>
    </w:rPr>
  </w:style>
  <w:style w:type="paragraph" w:styleId="ListParagraph">
    <w:name w:val="List Paragraph"/>
    <w:basedOn w:val="Normal"/>
    <w:uiPriority w:val="34"/>
    <w:qFormat/>
    <w:rsid w:val="00147115"/>
    <w:pPr>
      <w:ind w:left="720"/>
      <w:contextualSpacing/>
    </w:pPr>
  </w:style>
  <w:style w:type="character" w:styleId="FollowedHyperlink">
    <w:name w:val="FollowedHyperlink"/>
    <w:basedOn w:val="DefaultParagraphFont"/>
    <w:uiPriority w:val="99"/>
    <w:semiHidden/>
    <w:unhideWhenUsed/>
    <w:rsid w:val="00AF717F"/>
    <w:rPr>
      <w:color w:val="800080" w:themeColor="followedHyperlink"/>
      <w:u w:val="single"/>
    </w:rPr>
  </w:style>
  <w:style w:type="paragraph" w:styleId="NormalWeb">
    <w:name w:val="Normal (Web)"/>
    <w:basedOn w:val="Normal"/>
    <w:uiPriority w:val="99"/>
    <w:semiHidden/>
    <w:unhideWhenUsed/>
    <w:rsid w:val="000123F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11C"/>
    <w:pPr>
      <w:tabs>
        <w:tab w:val="center" w:pos="4320"/>
        <w:tab w:val="right" w:pos="8640"/>
      </w:tabs>
    </w:pPr>
  </w:style>
  <w:style w:type="character" w:customStyle="1" w:styleId="HeaderChar">
    <w:name w:val="Header Char"/>
    <w:basedOn w:val="DefaultParagraphFont"/>
    <w:link w:val="Header"/>
    <w:uiPriority w:val="99"/>
    <w:rsid w:val="0086511C"/>
  </w:style>
  <w:style w:type="paragraph" w:styleId="Footer">
    <w:name w:val="footer"/>
    <w:basedOn w:val="Normal"/>
    <w:link w:val="FooterChar"/>
    <w:uiPriority w:val="99"/>
    <w:unhideWhenUsed/>
    <w:rsid w:val="0086511C"/>
    <w:pPr>
      <w:tabs>
        <w:tab w:val="center" w:pos="4320"/>
        <w:tab w:val="right" w:pos="8640"/>
      </w:tabs>
    </w:pPr>
  </w:style>
  <w:style w:type="character" w:customStyle="1" w:styleId="FooterChar">
    <w:name w:val="Footer Char"/>
    <w:basedOn w:val="DefaultParagraphFont"/>
    <w:link w:val="Footer"/>
    <w:uiPriority w:val="99"/>
    <w:rsid w:val="0086511C"/>
  </w:style>
  <w:style w:type="paragraph" w:styleId="BalloonText">
    <w:name w:val="Balloon Text"/>
    <w:basedOn w:val="Normal"/>
    <w:link w:val="BalloonTextChar"/>
    <w:uiPriority w:val="99"/>
    <w:semiHidden/>
    <w:unhideWhenUsed/>
    <w:rsid w:val="0086511C"/>
    <w:rPr>
      <w:rFonts w:ascii="Lucida Grande" w:hAnsi="Lucida Grande"/>
      <w:sz w:val="18"/>
      <w:szCs w:val="18"/>
    </w:rPr>
  </w:style>
  <w:style w:type="character" w:customStyle="1" w:styleId="BalloonTextChar">
    <w:name w:val="Balloon Text Char"/>
    <w:basedOn w:val="DefaultParagraphFont"/>
    <w:link w:val="BalloonText"/>
    <w:uiPriority w:val="99"/>
    <w:semiHidden/>
    <w:rsid w:val="0086511C"/>
    <w:rPr>
      <w:rFonts w:ascii="Lucida Grande" w:hAnsi="Lucida Grande"/>
      <w:sz w:val="18"/>
      <w:szCs w:val="18"/>
    </w:rPr>
  </w:style>
  <w:style w:type="character" w:styleId="Strong">
    <w:name w:val="Strong"/>
    <w:basedOn w:val="DefaultParagraphFont"/>
    <w:uiPriority w:val="22"/>
    <w:qFormat/>
    <w:rsid w:val="00723639"/>
    <w:rPr>
      <w:b/>
      <w:bCs/>
    </w:rPr>
  </w:style>
  <w:style w:type="character" w:styleId="Hyperlink">
    <w:name w:val="Hyperlink"/>
    <w:basedOn w:val="DefaultParagraphFont"/>
    <w:uiPriority w:val="99"/>
    <w:unhideWhenUsed/>
    <w:rsid w:val="00E952B0"/>
    <w:rPr>
      <w:color w:val="0000FF" w:themeColor="hyperlink"/>
      <w:u w:val="single"/>
    </w:rPr>
  </w:style>
  <w:style w:type="paragraph" w:styleId="ListParagraph">
    <w:name w:val="List Paragraph"/>
    <w:basedOn w:val="Normal"/>
    <w:uiPriority w:val="34"/>
    <w:qFormat/>
    <w:rsid w:val="00147115"/>
    <w:pPr>
      <w:ind w:left="720"/>
      <w:contextualSpacing/>
    </w:pPr>
  </w:style>
  <w:style w:type="character" w:styleId="FollowedHyperlink">
    <w:name w:val="FollowedHyperlink"/>
    <w:basedOn w:val="DefaultParagraphFont"/>
    <w:uiPriority w:val="99"/>
    <w:semiHidden/>
    <w:unhideWhenUsed/>
    <w:rsid w:val="00AF717F"/>
    <w:rPr>
      <w:color w:val="800080" w:themeColor="followedHyperlink"/>
      <w:u w:val="single"/>
    </w:rPr>
  </w:style>
  <w:style w:type="paragraph" w:styleId="NormalWeb">
    <w:name w:val="Normal (Web)"/>
    <w:basedOn w:val="Normal"/>
    <w:uiPriority w:val="99"/>
    <w:semiHidden/>
    <w:unhideWhenUsed/>
    <w:rsid w:val="000123F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03081">
      <w:bodyDiv w:val="1"/>
      <w:marLeft w:val="0"/>
      <w:marRight w:val="0"/>
      <w:marTop w:val="0"/>
      <w:marBottom w:val="0"/>
      <w:divBdr>
        <w:top w:val="none" w:sz="0" w:space="0" w:color="auto"/>
        <w:left w:val="none" w:sz="0" w:space="0" w:color="auto"/>
        <w:bottom w:val="none" w:sz="0" w:space="0" w:color="auto"/>
        <w:right w:val="none" w:sz="0" w:space="0" w:color="auto"/>
      </w:divBdr>
    </w:div>
    <w:div w:id="1747605132">
      <w:bodyDiv w:val="1"/>
      <w:marLeft w:val="0"/>
      <w:marRight w:val="0"/>
      <w:marTop w:val="0"/>
      <w:marBottom w:val="0"/>
      <w:divBdr>
        <w:top w:val="none" w:sz="0" w:space="0" w:color="auto"/>
        <w:left w:val="none" w:sz="0" w:space="0" w:color="auto"/>
        <w:bottom w:val="none" w:sz="0" w:space="0" w:color="auto"/>
        <w:right w:val="none" w:sz="0" w:space="0" w:color="auto"/>
      </w:divBdr>
    </w:div>
    <w:div w:id="2039158053">
      <w:bodyDiv w:val="1"/>
      <w:marLeft w:val="0"/>
      <w:marRight w:val="0"/>
      <w:marTop w:val="0"/>
      <w:marBottom w:val="0"/>
      <w:divBdr>
        <w:top w:val="none" w:sz="0" w:space="0" w:color="auto"/>
        <w:left w:val="none" w:sz="0" w:space="0" w:color="auto"/>
        <w:bottom w:val="none" w:sz="0" w:space="0" w:color="auto"/>
        <w:right w:val="none" w:sz="0" w:space="0" w:color="auto"/>
      </w:divBdr>
      <w:divsChild>
        <w:div w:id="1082138257">
          <w:marLeft w:val="0"/>
          <w:marRight w:val="0"/>
          <w:marTop w:val="0"/>
          <w:marBottom w:val="0"/>
          <w:divBdr>
            <w:top w:val="none" w:sz="0" w:space="0" w:color="auto"/>
            <w:left w:val="none" w:sz="0" w:space="0" w:color="auto"/>
            <w:bottom w:val="none" w:sz="0" w:space="0" w:color="auto"/>
            <w:right w:val="none" w:sz="0" w:space="0" w:color="auto"/>
          </w:divBdr>
          <w:divsChild>
            <w:div w:id="1469937994">
              <w:marLeft w:val="0"/>
              <w:marRight w:val="0"/>
              <w:marTop w:val="0"/>
              <w:marBottom w:val="0"/>
              <w:divBdr>
                <w:top w:val="none" w:sz="0" w:space="0" w:color="auto"/>
                <w:left w:val="none" w:sz="0" w:space="0" w:color="auto"/>
                <w:bottom w:val="none" w:sz="0" w:space="0" w:color="auto"/>
                <w:right w:val="none" w:sz="0" w:space="0" w:color="auto"/>
              </w:divBdr>
              <w:divsChild>
                <w:div w:id="134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9029">
          <w:marLeft w:val="0"/>
          <w:marRight w:val="0"/>
          <w:marTop w:val="0"/>
          <w:marBottom w:val="0"/>
          <w:divBdr>
            <w:top w:val="none" w:sz="0" w:space="0" w:color="auto"/>
            <w:left w:val="none" w:sz="0" w:space="0" w:color="auto"/>
            <w:bottom w:val="none" w:sz="0" w:space="0" w:color="auto"/>
            <w:right w:val="none" w:sz="0" w:space="0" w:color="auto"/>
          </w:divBdr>
          <w:divsChild>
            <w:div w:id="2076925907">
              <w:marLeft w:val="0"/>
              <w:marRight w:val="0"/>
              <w:marTop w:val="0"/>
              <w:marBottom w:val="0"/>
              <w:divBdr>
                <w:top w:val="none" w:sz="0" w:space="0" w:color="auto"/>
                <w:left w:val="none" w:sz="0" w:space="0" w:color="auto"/>
                <w:bottom w:val="none" w:sz="0" w:space="0" w:color="auto"/>
                <w:right w:val="none" w:sz="0" w:space="0" w:color="auto"/>
              </w:divBdr>
              <w:divsChild>
                <w:div w:id="20037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6367">
          <w:marLeft w:val="0"/>
          <w:marRight w:val="0"/>
          <w:marTop w:val="0"/>
          <w:marBottom w:val="0"/>
          <w:divBdr>
            <w:top w:val="none" w:sz="0" w:space="0" w:color="auto"/>
            <w:left w:val="none" w:sz="0" w:space="0" w:color="auto"/>
            <w:bottom w:val="none" w:sz="0" w:space="0" w:color="auto"/>
            <w:right w:val="none" w:sz="0" w:space="0" w:color="auto"/>
          </w:divBdr>
          <w:divsChild>
            <w:div w:id="816454323">
              <w:marLeft w:val="0"/>
              <w:marRight w:val="0"/>
              <w:marTop w:val="0"/>
              <w:marBottom w:val="0"/>
              <w:divBdr>
                <w:top w:val="none" w:sz="0" w:space="0" w:color="auto"/>
                <w:left w:val="none" w:sz="0" w:space="0" w:color="auto"/>
                <w:bottom w:val="none" w:sz="0" w:space="0" w:color="auto"/>
                <w:right w:val="none" w:sz="0" w:space="0" w:color="auto"/>
              </w:divBdr>
              <w:divsChild>
                <w:div w:id="1186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hesapeakebaycandle.com" TargetMode="External"/><Relationship Id="rId10"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B24F-4C39-D143-84F4-784CA0A6D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720</Words>
  <Characters>4108</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Ward</dc:creator>
  <cp:lastModifiedBy>Brian Murphy</cp:lastModifiedBy>
  <cp:revision>7</cp:revision>
  <cp:lastPrinted>2015-10-16T16:55:00Z</cp:lastPrinted>
  <dcterms:created xsi:type="dcterms:W3CDTF">2016-01-08T16:06:00Z</dcterms:created>
  <dcterms:modified xsi:type="dcterms:W3CDTF">2016-01-12T20:51:00Z</dcterms:modified>
</cp:coreProperties>
</file>